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CE" w:rsidRDefault="002B5ECE">
      <w:pPr>
        <w:pStyle w:val="ConsPlusTitlePage"/>
      </w:pPr>
    </w:p>
    <w:p w:rsidR="002B5ECE" w:rsidRDefault="002B5ECE">
      <w:pPr>
        <w:pStyle w:val="ConsPlusNormal"/>
        <w:jc w:val="both"/>
        <w:outlineLvl w:val="0"/>
      </w:pPr>
    </w:p>
    <w:p w:rsidR="002B5ECE" w:rsidRDefault="002B5ECE">
      <w:pPr>
        <w:pStyle w:val="ConsPlusTitle"/>
        <w:jc w:val="center"/>
        <w:outlineLvl w:val="0"/>
      </w:pPr>
      <w:r>
        <w:t>ПРАВИТЕЛЬСТВО РОССИЙСКОЙ ФЕДЕРАЦИИ</w:t>
      </w:r>
    </w:p>
    <w:p w:rsidR="002B5ECE" w:rsidRDefault="002B5ECE">
      <w:pPr>
        <w:pStyle w:val="ConsPlusTitle"/>
        <w:jc w:val="center"/>
      </w:pPr>
    </w:p>
    <w:p w:rsidR="002B5ECE" w:rsidRDefault="002B5ECE">
      <w:pPr>
        <w:pStyle w:val="ConsPlusTitle"/>
        <w:jc w:val="center"/>
      </w:pPr>
      <w:bookmarkStart w:id="0" w:name="_GoBack"/>
      <w:r>
        <w:t>ПОСТАНОВЛЕНИЕ</w:t>
      </w:r>
    </w:p>
    <w:p w:rsidR="002B5ECE" w:rsidRDefault="002B5ECE">
      <w:pPr>
        <w:pStyle w:val="ConsPlusTitle"/>
        <w:jc w:val="center"/>
      </w:pPr>
      <w:r>
        <w:t>от 9 апреля 2022 г. N 626</w:t>
      </w:r>
    </w:p>
    <w:bookmarkEnd w:id="0"/>
    <w:p w:rsidR="002B5ECE" w:rsidRDefault="002B5ECE">
      <w:pPr>
        <w:pStyle w:val="ConsPlusTitle"/>
        <w:jc w:val="center"/>
      </w:pPr>
    </w:p>
    <w:p w:rsidR="002B5ECE" w:rsidRDefault="002B5ECE">
      <w:pPr>
        <w:pStyle w:val="ConsPlusTitle"/>
        <w:jc w:val="center"/>
      </w:pPr>
      <w:r>
        <w:t>О ВНЕСЕНИИ ИЗМЕНЕНИЙ</w:t>
      </w:r>
    </w:p>
    <w:p w:rsidR="002B5ECE" w:rsidRDefault="002B5ECE">
      <w:pPr>
        <w:pStyle w:val="ConsPlusTitle"/>
        <w:jc w:val="center"/>
      </w:pPr>
      <w:r>
        <w:t>В ПОСТАНОВЛЕНИЕ ПРАВИТЕЛЬСТВА РОССИЙСКОЙ ФЕДЕРАЦИИ</w:t>
      </w:r>
    </w:p>
    <w:p w:rsidR="002B5ECE" w:rsidRDefault="002B5ECE">
      <w:pPr>
        <w:pStyle w:val="ConsPlusTitle"/>
        <w:jc w:val="center"/>
      </w:pPr>
      <w:r>
        <w:t>ОТ 12 МАРТА 2022 Г. N 353</w:t>
      </w:r>
    </w:p>
    <w:p w:rsidR="002B5ECE" w:rsidRDefault="002B5ECE">
      <w:pPr>
        <w:pStyle w:val="ConsPlusNormal"/>
        <w:jc w:val="center"/>
      </w:pPr>
    </w:p>
    <w:p w:rsidR="002B5ECE" w:rsidRDefault="002B5ECE">
      <w:pPr>
        <w:pStyle w:val="ConsPlusNormal"/>
        <w:ind w:firstLine="540"/>
        <w:jc w:val="both"/>
      </w:pPr>
      <w:r>
        <w:t>Правительство Российской Федерации постановляет:</w:t>
      </w:r>
    </w:p>
    <w:p w:rsidR="002B5ECE" w:rsidRDefault="002B5ECE">
      <w:pPr>
        <w:pStyle w:val="ConsPlusNormal"/>
        <w:spacing w:before="220"/>
        <w:ind w:firstLine="540"/>
        <w:jc w:val="both"/>
      </w:pPr>
      <w:r>
        <w:t xml:space="preserve">1. </w:t>
      </w:r>
      <w:proofErr w:type="gramStart"/>
      <w:r>
        <w:t xml:space="preserve">Утвердить прилагаемые </w:t>
      </w:r>
      <w:hyperlink w:anchor="P28" w:history="1">
        <w:r>
          <w:rPr>
            <w:color w:val="0000FF"/>
          </w:rPr>
          <w:t>изменения</w:t>
        </w:r>
      </w:hyperlink>
      <w:r>
        <w:t xml:space="preserve">, которые вносятся в </w:t>
      </w:r>
      <w:hyperlink r:id="rId5" w:history="1">
        <w:r>
          <w:rPr>
            <w:color w:val="0000FF"/>
          </w:rPr>
          <w:t>постановление</w:t>
        </w:r>
      </w:hyperlink>
      <w:r>
        <w:t xml:space="preserve"> Правительства Российской Федерации от 12 марта 2022 г. N 353 "Об особенностях разрешительной деятельности в Российской Федерации в 2022 году" (Собрание законодательства Российской Федерации, 2022, N 12, ст. 1839; N 13, ст. 2108; Официальный интернет-портал правовой информации (www.pravo.gov.ru), 2022, 7 апреля, N 0001202204070009).</w:t>
      </w:r>
      <w:proofErr w:type="gramEnd"/>
    </w:p>
    <w:p w:rsidR="002B5ECE" w:rsidRDefault="002B5ECE">
      <w:pPr>
        <w:pStyle w:val="ConsPlusNormal"/>
        <w:spacing w:before="220"/>
        <w:ind w:firstLine="540"/>
        <w:jc w:val="both"/>
      </w:pPr>
      <w:r>
        <w:t>2. Федеральным органам исполнительной власти, уполномоченным на ведение реестров разрешений, предусмотренных настоящим постановлением, без принятия специальных решений (приказов) обеспечить внесение сведений о продлении действия разрешений в течение 5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2B5ECE" w:rsidRDefault="002B5ECE">
      <w:pPr>
        <w:pStyle w:val="ConsPlusNormal"/>
        <w:spacing w:before="220"/>
        <w:ind w:firstLine="540"/>
        <w:jc w:val="both"/>
      </w:pPr>
      <w:r>
        <w:t>3. Настоящее постановление вступает в силу со дня его официального опубликования.</w:t>
      </w:r>
    </w:p>
    <w:p w:rsidR="002B5ECE" w:rsidRDefault="002B5ECE">
      <w:pPr>
        <w:pStyle w:val="ConsPlusNormal"/>
        <w:ind w:firstLine="540"/>
        <w:jc w:val="both"/>
      </w:pPr>
    </w:p>
    <w:p w:rsidR="002B5ECE" w:rsidRDefault="002B5ECE">
      <w:pPr>
        <w:pStyle w:val="ConsPlusNormal"/>
        <w:jc w:val="right"/>
      </w:pPr>
      <w:r>
        <w:t>Председатель Правительства</w:t>
      </w:r>
    </w:p>
    <w:p w:rsidR="002B5ECE" w:rsidRDefault="002B5ECE">
      <w:pPr>
        <w:pStyle w:val="ConsPlusNormal"/>
        <w:jc w:val="right"/>
      </w:pPr>
      <w:r>
        <w:t>Российской Федерации</w:t>
      </w:r>
    </w:p>
    <w:p w:rsidR="002B5ECE" w:rsidRDefault="002B5ECE">
      <w:pPr>
        <w:pStyle w:val="ConsPlusNormal"/>
        <w:jc w:val="right"/>
      </w:pPr>
      <w:r>
        <w:t>М.МИШУСТИН</w:t>
      </w:r>
    </w:p>
    <w:p w:rsidR="002B5ECE" w:rsidRDefault="002B5ECE">
      <w:pPr>
        <w:pStyle w:val="ConsPlusNormal"/>
        <w:jc w:val="both"/>
      </w:pPr>
    </w:p>
    <w:p w:rsidR="002B5ECE" w:rsidRDefault="002B5ECE">
      <w:pPr>
        <w:pStyle w:val="ConsPlusNormal"/>
        <w:jc w:val="both"/>
      </w:pPr>
    </w:p>
    <w:p w:rsidR="002B5ECE" w:rsidRDefault="002B5ECE">
      <w:pPr>
        <w:pStyle w:val="ConsPlusNormal"/>
        <w:jc w:val="both"/>
      </w:pPr>
    </w:p>
    <w:p w:rsidR="002B5ECE" w:rsidRDefault="002B5ECE">
      <w:pPr>
        <w:pStyle w:val="ConsPlusNormal"/>
        <w:jc w:val="both"/>
      </w:pPr>
    </w:p>
    <w:p w:rsidR="002B5ECE" w:rsidRDefault="002B5ECE">
      <w:pPr>
        <w:pStyle w:val="ConsPlusNormal"/>
        <w:jc w:val="both"/>
      </w:pPr>
    </w:p>
    <w:p w:rsidR="002B5ECE" w:rsidRDefault="002B5ECE">
      <w:pPr>
        <w:pStyle w:val="ConsPlusNormal"/>
        <w:jc w:val="right"/>
        <w:outlineLvl w:val="0"/>
      </w:pPr>
      <w:r>
        <w:t>Утверждены</w:t>
      </w:r>
    </w:p>
    <w:p w:rsidR="002B5ECE" w:rsidRDefault="002B5ECE">
      <w:pPr>
        <w:pStyle w:val="ConsPlusNormal"/>
        <w:jc w:val="right"/>
      </w:pPr>
      <w:r>
        <w:t>постановлением Правительства</w:t>
      </w:r>
    </w:p>
    <w:p w:rsidR="002B5ECE" w:rsidRDefault="002B5ECE">
      <w:pPr>
        <w:pStyle w:val="ConsPlusNormal"/>
        <w:jc w:val="right"/>
      </w:pPr>
      <w:r>
        <w:t>Российской Федерации</w:t>
      </w:r>
    </w:p>
    <w:p w:rsidR="002B5ECE" w:rsidRDefault="002B5ECE">
      <w:pPr>
        <w:pStyle w:val="ConsPlusNormal"/>
        <w:jc w:val="right"/>
      </w:pPr>
      <w:r>
        <w:t>от 9 апреля 2022 г. N 626</w:t>
      </w:r>
    </w:p>
    <w:p w:rsidR="002B5ECE" w:rsidRDefault="002B5ECE">
      <w:pPr>
        <w:pStyle w:val="ConsPlusNormal"/>
        <w:jc w:val="both"/>
      </w:pPr>
    </w:p>
    <w:p w:rsidR="002B5ECE" w:rsidRDefault="002B5ECE">
      <w:pPr>
        <w:pStyle w:val="ConsPlusTitle"/>
        <w:jc w:val="center"/>
      </w:pPr>
      <w:bookmarkStart w:id="1" w:name="P28"/>
      <w:bookmarkEnd w:id="1"/>
      <w:r>
        <w:t>ИЗМЕНЕНИЯ,</w:t>
      </w:r>
    </w:p>
    <w:p w:rsidR="002B5ECE" w:rsidRDefault="002B5ECE">
      <w:pPr>
        <w:pStyle w:val="ConsPlusTitle"/>
        <w:jc w:val="center"/>
      </w:pPr>
      <w:r>
        <w:t xml:space="preserve">КОТОРЫЕ ВНОСЯТСЯ В ПОСТАНОВЛЕНИЕ ПРАВИТЕЛЬСТВА </w:t>
      </w:r>
      <w:proofErr w:type="gramStart"/>
      <w:r>
        <w:t>РОССИЙСКОЙ</w:t>
      </w:r>
      <w:proofErr w:type="gramEnd"/>
    </w:p>
    <w:p w:rsidR="002B5ECE" w:rsidRDefault="002B5ECE">
      <w:pPr>
        <w:pStyle w:val="ConsPlusTitle"/>
        <w:jc w:val="center"/>
      </w:pPr>
      <w:r>
        <w:t>ФЕДЕРАЦИИ ОТ 12 МАРТА 2022 Г. N 353</w:t>
      </w:r>
    </w:p>
    <w:p w:rsidR="002B5ECE" w:rsidRDefault="002B5ECE">
      <w:pPr>
        <w:pStyle w:val="ConsPlusNormal"/>
        <w:ind w:firstLine="540"/>
        <w:jc w:val="both"/>
      </w:pPr>
    </w:p>
    <w:p w:rsidR="002B5ECE" w:rsidRDefault="002B5ECE">
      <w:pPr>
        <w:pStyle w:val="ConsPlusNormal"/>
        <w:ind w:firstLine="540"/>
        <w:jc w:val="both"/>
      </w:pPr>
      <w:r>
        <w:t xml:space="preserve">1. </w:t>
      </w:r>
      <w:hyperlink r:id="rId6" w:history="1">
        <w:r>
          <w:rPr>
            <w:color w:val="0000FF"/>
          </w:rPr>
          <w:t>Дополнить</w:t>
        </w:r>
      </w:hyperlink>
      <w:r>
        <w:t xml:space="preserve"> пунктом 1(1) следующего содержания:</w:t>
      </w:r>
    </w:p>
    <w:p w:rsidR="002B5ECE" w:rsidRDefault="002B5ECE">
      <w:pPr>
        <w:pStyle w:val="ConsPlusNormal"/>
        <w:spacing w:before="220"/>
        <w:ind w:firstLine="540"/>
        <w:jc w:val="both"/>
      </w:pPr>
      <w:r>
        <w:t xml:space="preserve">"1(1). Продлить на 12 месяцев действие срочных разрешений, </w:t>
      </w:r>
      <w:proofErr w:type="gramStart"/>
      <w:r>
        <w:t>сроки</w:t>
      </w:r>
      <w:proofErr w:type="gramEnd"/>
      <w:r>
        <w:t xml:space="preserve"> действия которых истекают в период со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приложению N 1(1).".</w:t>
      </w:r>
    </w:p>
    <w:p w:rsidR="002B5ECE" w:rsidRDefault="002B5ECE">
      <w:pPr>
        <w:pStyle w:val="ConsPlusNormal"/>
        <w:spacing w:before="220"/>
        <w:ind w:firstLine="540"/>
        <w:jc w:val="both"/>
      </w:pPr>
      <w:r>
        <w:t xml:space="preserve">2. </w:t>
      </w:r>
      <w:hyperlink r:id="rId7" w:history="1">
        <w:r>
          <w:rPr>
            <w:color w:val="0000FF"/>
          </w:rPr>
          <w:t>Пункт 2</w:t>
        </w:r>
      </w:hyperlink>
      <w:r>
        <w:t xml:space="preserve"> изложить в следующей редакции:</w:t>
      </w:r>
    </w:p>
    <w:p w:rsidR="002B5ECE" w:rsidRDefault="002B5ECE">
      <w:pPr>
        <w:pStyle w:val="ConsPlusNormal"/>
        <w:spacing w:before="220"/>
        <w:ind w:firstLine="540"/>
        <w:jc w:val="both"/>
      </w:pPr>
      <w:r>
        <w:t xml:space="preserve">"2.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w:t>
      </w:r>
      <w:r>
        <w:lastRenderedPageBreak/>
        <w:t>решение:</w:t>
      </w:r>
    </w:p>
    <w:p w:rsidR="002B5ECE" w:rsidRDefault="002B5ECE">
      <w:pPr>
        <w:pStyle w:val="ConsPlusNormal"/>
        <w:spacing w:before="220"/>
        <w:ind w:firstLine="540"/>
        <w:jc w:val="both"/>
      </w:pPr>
      <w:r>
        <w:t xml:space="preserve">о продлении в соответствии с пунктом 1 настоящего постановления разрешений, указанных в приложении N 1 к настоящему постановлению, срок </w:t>
      </w:r>
      <w:proofErr w:type="gramStart"/>
      <w:r>
        <w:t>действия</w:t>
      </w:r>
      <w:proofErr w:type="gramEnd"/>
      <w:r>
        <w:t xml:space="preserve"> которых истек ранее дня вступления в силу настоящего постановления;</w:t>
      </w:r>
    </w:p>
    <w:p w:rsidR="002B5ECE" w:rsidRDefault="002B5ECE">
      <w:pPr>
        <w:pStyle w:val="ConsPlusNormal"/>
        <w:spacing w:before="220"/>
        <w:ind w:firstLine="540"/>
        <w:jc w:val="both"/>
      </w:pPr>
      <w:r>
        <w:t xml:space="preserve">о продлении в соответствии с пунктом 1(1) настоящего постановления разрешений, указанных в приложении N 1(1) к настоящему постановлению, срок </w:t>
      </w:r>
      <w:proofErr w:type="gramStart"/>
      <w:r>
        <w:t>действия</w:t>
      </w:r>
      <w:proofErr w:type="gramEnd"/>
      <w:r>
        <w:t xml:space="preserve"> которых истек ранее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2B5ECE" w:rsidRDefault="002B5ECE">
      <w:pPr>
        <w:pStyle w:val="ConsPlusNormal"/>
        <w:spacing w:before="220"/>
        <w:ind w:firstLine="540"/>
        <w:jc w:val="both"/>
      </w:pPr>
      <w:r>
        <w:t xml:space="preserve">3. В </w:t>
      </w:r>
      <w:hyperlink r:id="rId8" w:history="1">
        <w:r>
          <w:rPr>
            <w:color w:val="0000FF"/>
          </w:rPr>
          <w:t>пункте 7</w:t>
        </w:r>
      </w:hyperlink>
      <w:r>
        <w:t xml:space="preserve"> слова "приложениям N 4 - 18" заменить словами "приложениям N 4 - 20".</w:t>
      </w:r>
    </w:p>
    <w:p w:rsidR="002B5ECE" w:rsidRDefault="002B5ECE">
      <w:pPr>
        <w:pStyle w:val="ConsPlusNormal"/>
        <w:spacing w:before="220"/>
        <w:ind w:firstLine="540"/>
        <w:jc w:val="both"/>
      </w:pPr>
      <w:r>
        <w:t xml:space="preserve">4. </w:t>
      </w:r>
      <w:hyperlink r:id="rId9" w:history="1">
        <w:r>
          <w:rPr>
            <w:color w:val="0000FF"/>
          </w:rPr>
          <w:t>Дополнить</w:t>
        </w:r>
      </w:hyperlink>
      <w:r>
        <w:t xml:space="preserve"> приложением N 1(1) следующего содержания:</w:t>
      </w:r>
    </w:p>
    <w:p w:rsidR="002B5ECE" w:rsidRDefault="002B5ECE">
      <w:pPr>
        <w:pStyle w:val="ConsPlusNormal"/>
        <w:jc w:val="both"/>
      </w:pPr>
    </w:p>
    <w:p w:rsidR="002B5ECE" w:rsidRDefault="002B5ECE">
      <w:pPr>
        <w:pStyle w:val="ConsPlusNormal"/>
        <w:jc w:val="right"/>
      </w:pPr>
      <w:r>
        <w:t>"Приложение N 1(1)</w:t>
      </w:r>
    </w:p>
    <w:p w:rsidR="002B5ECE" w:rsidRDefault="002B5ECE">
      <w:pPr>
        <w:pStyle w:val="ConsPlusNormal"/>
        <w:jc w:val="right"/>
      </w:pPr>
      <w:r>
        <w:t>к постановлению Правительства</w:t>
      </w:r>
    </w:p>
    <w:p w:rsidR="002B5ECE" w:rsidRDefault="002B5ECE">
      <w:pPr>
        <w:pStyle w:val="ConsPlusNormal"/>
        <w:jc w:val="right"/>
      </w:pPr>
      <w:r>
        <w:t>Российской Федерации</w:t>
      </w:r>
    </w:p>
    <w:p w:rsidR="002B5ECE" w:rsidRDefault="002B5ECE">
      <w:pPr>
        <w:pStyle w:val="ConsPlusNormal"/>
        <w:jc w:val="right"/>
      </w:pPr>
      <w:r>
        <w:t>от 12 марта 2022 г. N 353</w:t>
      </w:r>
    </w:p>
    <w:p w:rsidR="002B5ECE" w:rsidRDefault="002B5ECE">
      <w:pPr>
        <w:pStyle w:val="ConsPlusNormal"/>
        <w:jc w:val="both"/>
      </w:pPr>
    </w:p>
    <w:p w:rsidR="002B5ECE" w:rsidRDefault="002B5ECE">
      <w:pPr>
        <w:pStyle w:val="ConsPlusNormal"/>
        <w:jc w:val="center"/>
      </w:pPr>
      <w:r>
        <w:t>ПЕРЕЧЕНЬ</w:t>
      </w:r>
    </w:p>
    <w:p w:rsidR="002B5ECE" w:rsidRDefault="002B5ECE">
      <w:pPr>
        <w:pStyle w:val="ConsPlusNormal"/>
        <w:jc w:val="center"/>
      </w:pPr>
      <w:r>
        <w:t xml:space="preserve">СРОЧНЫХ РАЗРЕШЕНИЙ, </w:t>
      </w:r>
      <w:proofErr w:type="gramStart"/>
      <w:r>
        <w:t>СРОКИ</w:t>
      </w:r>
      <w:proofErr w:type="gramEnd"/>
      <w:r>
        <w:t xml:space="preserve"> ДЕЙСТВИЯ КОТОРЫХ ИСТЕКАЮТ</w:t>
      </w:r>
    </w:p>
    <w:p w:rsidR="002B5ECE" w:rsidRDefault="002B5ECE">
      <w:pPr>
        <w:pStyle w:val="ConsPlusNormal"/>
        <w:jc w:val="center"/>
      </w:pPr>
      <w:r>
        <w:t>В ПЕРИОД СО ДНЯ ВСТУПЛЕНИЯ В СИЛУ ПОСТАНОВЛЕНИЯ</w:t>
      </w:r>
    </w:p>
    <w:p w:rsidR="002B5ECE" w:rsidRDefault="002B5ECE">
      <w:pPr>
        <w:pStyle w:val="ConsPlusNormal"/>
        <w:jc w:val="center"/>
      </w:pPr>
      <w:r>
        <w:t>ПРАВИТЕЛЬСТВА РОССИЙСКОЙ ФЕДЕРАЦИИ ОТ 9 АПРЕЛЯ 2022 Г. N 626</w:t>
      </w:r>
    </w:p>
    <w:p w:rsidR="002B5ECE" w:rsidRDefault="002B5ECE">
      <w:pPr>
        <w:pStyle w:val="ConsPlusNormal"/>
        <w:jc w:val="center"/>
      </w:pPr>
      <w:r>
        <w:t>"О ВНЕСЕНИИ ИЗМЕНЕНИЙ В ПОСТАНОВЛЕНИЕ ПРАВИТЕЛЬСТВА</w:t>
      </w:r>
    </w:p>
    <w:p w:rsidR="002B5ECE" w:rsidRDefault="002B5ECE">
      <w:pPr>
        <w:pStyle w:val="ConsPlusNormal"/>
        <w:jc w:val="center"/>
      </w:pPr>
      <w:r>
        <w:t>РОССИЙСКОЙ ФЕДЕРАЦИИ ОТ 12 МАРТА 2022 Г. N 353"</w:t>
      </w:r>
    </w:p>
    <w:p w:rsidR="002B5ECE" w:rsidRDefault="002B5ECE">
      <w:pPr>
        <w:pStyle w:val="ConsPlusNormal"/>
        <w:jc w:val="center"/>
      </w:pPr>
      <w:r>
        <w:t xml:space="preserve">ПО 31 ДЕКАБРЯ 2022 Г. И ДЕЙСТВИЕ </w:t>
      </w:r>
      <w:proofErr w:type="gramStart"/>
      <w:r>
        <w:t>КОТОРЫХ</w:t>
      </w:r>
      <w:proofErr w:type="gramEnd"/>
    </w:p>
    <w:p w:rsidR="002B5ECE" w:rsidRDefault="002B5ECE">
      <w:pPr>
        <w:pStyle w:val="ConsPlusNormal"/>
        <w:jc w:val="center"/>
      </w:pPr>
      <w:r>
        <w:t>ПРОДЛЕВАЕТСЯ НА 12 МЕСЯЦЕВ</w:t>
      </w:r>
    </w:p>
    <w:p w:rsidR="002B5ECE" w:rsidRDefault="002B5ECE">
      <w:pPr>
        <w:pStyle w:val="ConsPlusNormal"/>
        <w:ind w:firstLine="540"/>
        <w:jc w:val="both"/>
      </w:pPr>
    </w:p>
    <w:p w:rsidR="002B5ECE" w:rsidRDefault="002B5ECE">
      <w:pPr>
        <w:pStyle w:val="ConsPlusNormal"/>
        <w:ind w:firstLine="540"/>
        <w:jc w:val="both"/>
      </w:pPr>
      <w:r>
        <w:t>1. Аттестация экспертов по проведению государственной историко-культурной экспертизы.</w:t>
      </w:r>
    </w:p>
    <w:p w:rsidR="002B5ECE" w:rsidRDefault="002B5ECE">
      <w:pPr>
        <w:pStyle w:val="ConsPlusNormal"/>
        <w:spacing w:before="22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2B5ECE" w:rsidRDefault="002B5ECE">
      <w:pPr>
        <w:pStyle w:val="ConsPlusNormal"/>
        <w:spacing w:before="22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rsidR="002B5ECE" w:rsidRDefault="002B5ECE">
      <w:pPr>
        <w:pStyle w:val="ConsPlusNormal"/>
        <w:spacing w:before="220"/>
        <w:ind w:firstLine="540"/>
        <w:jc w:val="both"/>
      </w:pPr>
      <w:r>
        <w:t>4. Свидетельства о государственной регистрации племенных стад.</w:t>
      </w:r>
    </w:p>
    <w:p w:rsidR="002B5ECE" w:rsidRDefault="002B5ECE">
      <w:pPr>
        <w:pStyle w:val="ConsPlusNormal"/>
        <w:spacing w:before="220"/>
        <w:ind w:firstLine="540"/>
        <w:jc w:val="both"/>
      </w:pPr>
      <w:r>
        <w:t xml:space="preserve">5. Разрешения на ведение работ </w:t>
      </w:r>
      <w:proofErr w:type="gramStart"/>
      <w:r>
        <w:t>со</w:t>
      </w:r>
      <w:proofErr w:type="gramEnd"/>
      <w:r>
        <w:t xml:space="preserve"> взрывчатыми материалами промышленного назначения, имеющих постоянный характер.".</w:t>
      </w:r>
    </w:p>
    <w:p w:rsidR="002B5ECE" w:rsidRDefault="002B5ECE">
      <w:pPr>
        <w:pStyle w:val="ConsPlusNormal"/>
        <w:ind w:firstLine="540"/>
        <w:jc w:val="both"/>
      </w:pPr>
    </w:p>
    <w:p w:rsidR="002B5ECE" w:rsidRDefault="002B5ECE">
      <w:pPr>
        <w:pStyle w:val="ConsPlusNormal"/>
        <w:ind w:firstLine="540"/>
        <w:jc w:val="both"/>
      </w:pPr>
      <w:r>
        <w:t xml:space="preserve">5. В </w:t>
      </w:r>
      <w:hyperlink r:id="rId10" w:history="1">
        <w:r>
          <w:rPr>
            <w:color w:val="0000FF"/>
          </w:rPr>
          <w:t>приложении N 3</w:t>
        </w:r>
      </w:hyperlink>
      <w:r>
        <w:t xml:space="preserve"> к указанному постановлению:</w:t>
      </w:r>
    </w:p>
    <w:p w:rsidR="002B5ECE" w:rsidRDefault="002B5ECE">
      <w:pPr>
        <w:pStyle w:val="ConsPlusNormal"/>
        <w:spacing w:before="220"/>
        <w:ind w:firstLine="540"/>
        <w:jc w:val="both"/>
      </w:pPr>
      <w:r>
        <w:t xml:space="preserve">а) </w:t>
      </w:r>
      <w:hyperlink r:id="rId11" w:history="1">
        <w:r>
          <w:rPr>
            <w:color w:val="0000FF"/>
          </w:rPr>
          <w:t>пункт 5</w:t>
        </w:r>
      </w:hyperlink>
      <w:r>
        <w:t xml:space="preserve"> после слов "Выдача фитосанитарных сертификатов" дополнить словами ", реэкспортных фитосанитарных сертификатов";</w:t>
      </w:r>
    </w:p>
    <w:p w:rsidR="002B5ECE" w:rsidRDefault="002B5ECE">
      <w:pPr>
        <w:pStyle w:val="ConsPlusNormal"/>
        <w:spacing w:before="220"/>
        <w:ind w:firstLine="540"/>
        <w:jc w:val="both"/>
      </w:pPr>
      <w:r>
        <w:t xml:space="preserve">б) </w:t>
      </w:r>
      <w:hyperlink r:id="rId12" w:history="1">
        <w:r>
          <w:rPr>
            <w:color w:val="0000FF"/>
          </w:rPr>
          <w:t>пункт 29</w:t>
        </w:r>
      </w:hyperlink>
      <w:r>
        <w:t xml:space="preserve"> дополнить словами ", внесение изменений в документы, содержащиеся в регистрационном досье медицинского изделия";</w:t>
      </w:r>
    </w:p>
    <w:p w:rsidR="002B5ECE" w:rsidRDefault="002B5ECE">
      <w:pPr>
        <w:pStyle w:val="ConsPlusNormal"/>
        <w:spacing w:before="220"/>
        <w:ind w:firstLine="540"/>
        <w:jc w:val="both"/>
      </w:pPr>
      <w:r>
        <w:t xml:space="preserve">в) </w:t>
      </w:r>
      <w:hyperlink r:id="rId13" w:history="1">
        <w:r>
          <w:rPr>
            <w:color w:val="0000FF"/>
          </w:rPr>
          <w:t>дополнить</w:t>
        </w:r>
      </w:hyperlink>
      <w:r>
        <w:t xml:space="preserve"> пунктами 169 - 172 следующего содержания:</w:t>
      </w:r>
    </w:p>
    <w:p w:rsidR="002B5ECE" w:rsidRDefault="002B5ECE">
      <w:pPr>
        <w:pStyle w:val="ConsPlusNormal"/>
        <w:spacing w:before="220"/>
        <w:ind w:firstLine="540"/>
        <w:jc w:val="both"/>
      </w:pPr>
      <w:r>
        <w:lastRenderedPageBreak/>
        <w:t>"169. Государственная регистрация серии (партии) медицинского изделия.</w:t>
      </w:r>
    </w:p>
    <w:p w:rsidR="002B5ECE" w:rsidRDefault="002B5ECE">
      <w:pPr>
        <w:pStyle w:val="ConsPlusNormal"/>
        <w:spacing w:before="220"/>
        <w:ind w:firstLine="540"/>
        <w:jc w:val="both"/>
      </w:pPr>
      <w:r>
        <w:t>170. Государственная регистрация медицинского изделия, внесение изменений в регистрационное досье медицинского изделия.</w:t>
      </w:r>
    </w:p>
    <w:p w:rsidR="002B5ECE" w:rsidRDefault="002B5ECE">
      <w:pPr>
        <w:pStyle w:val="ConsPlusNormal"/>
        <w:spacing w:before="220"/>
        <w:ind w:firstLine="540"/>
        <w:jc w:val="both"/>
      </w:pPr>
      <w:r>
        <w:t xml:space="preserve">171. </w:t>
      </w:r>
      <w:proofErr w:type="gramStart"/>
      <w:r>
        <w:t>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2B5ECE" w:rsidRDefault="002B5ECE">
      <w:pPr>
        <w:pStyle w:val="ConsPlusNormal"/>
        <w:spacing w:before="22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roofErr w:type="gramStart"/>
      <w:r>
        <w:t>.".</w:t>
      </w:r>
      <w:proofErr w:type="gramEnd"/>
    </w:p>
    <w:p w:rsidR="002B5ECE" w:rsidRDefault="002B5ECE">
      <w:pPr>
        <w:pStyle w:val="ConsPlusNormal"/>
        <w:spacing w:before="220"/>
        <w:ind w:firstLine="540"/>
        <w:jc w:val="both"/>
      </w:pPr>
      <w:r>
        <w:t xml:space="preserve">6. </w:t>
      </w:r>
      <w:hyperlink r:id="rId14" w:history="1">
        <w:r>
          <w:rPr>
            <w:color w:val="0000FF"/>
          </w:rPr>
          <w:t>Приложение N 4</w:t>
        </w:r>
      </w:hyperlink>
      <w:r>
        <w:t xml:space="preserve"> к указанному постановлению дополнить пунктом 3(1) следующего содержания:</w:t>
      </w:r>
    </w:p>
    <w:p w:rsidR="002B5ECE" w:rsidRDefault="002B5ECE">
      <w:pPr>
        <w:pStyle w:val="ConsPlusNormal"/>
        <w:spacing w:before="22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2B5ECE" w:rsidRDefault="002B5ECE">
      <w:pPr>
        <w:pStyle w:val="ConsPlusNormal"/>
        <w:spacing w:before="220"/>
        <w:ind w:firstLine="540"/>
        <w:jc w:val="both"/>
      </w:pPr>
      <w:r>
        <w:t xml:space="preserve">7. </w:t>
      </w:r>
      <w:hyperlink r:id="rId15" w:history="1">
        <w:r>
          <w:rPr>
            <w:color w:val="0000FF"/>
          </w:rPr>
          <w:t>Приложение N 8</w:t>
        </w:r>
      </w:hyperlink>
      <w:r>
        <w:t xml:space="preserve"> к указанному постановлению:</w:t>
      </w:r>
    </w:p>
    <w:p w:rsidR="002B5ECE" w:rsidRDefault="002B5ECE">
      <w:pPr>
        <w:pStyle w:val="ConsPlusNormal"/>
        <w:spacing w:before="220"/>
        <w:ind w:firstLine="540"/>
        <w:jc w:val="both"/>
      </w:pPr>
      <w:r>
        <w:t xml:space="preserve">а) </w:t>
      </w:r>
      <w:hyperlink r:id="rId16" w:history="1">
        <w:r>
          <w:rPr>
            <w:color w:val="0000FF"/>
          </w:rPr>
          <w:t>дополнить</w:t>
        </w:r>
      </w:hyperlink>
      <w:r>
        <w:t xml:space="preserve"> пунктом 2(1) следующего содержания:</w:t>
      </w:r>
    </w:p>
    <w:p w:rsidR="002B5ECE" w:rsidRDefault="002B5ECE">
      <w:pPr>
        <w:pStyle w:val="ConsPlusNormal"/>
        <w:spacing w:before="220"/>
        <w:ind w:firstLine="540"/>
        <w:jc w:val="both"/>
      </w:pPr>
      <w:r>
        <w:t xml:space="preserve">"2(1). </w:t>
      </w:r>
      <w:proofErr w:type="gramStart"/>
      <w:r>
        <w:t xml:space="preserve">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проектной документации в отношении объектов, предусмотренных </w:t>
      </w:r>
      <w:hyperlink r:id="rId17" w:history="1">
        <w:r>
          <w:rPr>
            <w:color w:val="0000FF"/>
          </w:rPr>
          <w:t>подпунктами 7</w:t>
        </w:r>
      </w:hyperlink>
      <w:r>
        <w:t xml:space="preserve"> - </w:t>
      </w:r>
      <w:hyperlink r:id="rId18" w:history="1">
        <w:r>
          <w:rPr>
            <w:color w:val="0000FF"/>
          </w:rPr>
          <w:t>7.10 статьи 11</w:t>
        </w:r>
      </w:hyperlink>
      <w:r>
        <w:t xml:space="preserve"> Федерального закона "Об экологической экспертизе", в период со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w:t>
      </w:r>
      <w:proofErr w:type="gramEnd"/>
      <w:r>
        <w:t xml:space="preserve"> от 12 марта 2022 г. N 353" до 31 декабря 2022 г., за исключением случаев, предусмотренных пунктом 2 настоящего документа</w:t>
      </w:r>
      <w:proofErr w:type="gramStart"/>
      <w:r>
        <w:t>.";</w:t>
      </w:r>
      <w:proofErr w:type="gramEnd"/>
    </w:p>
    <w:p w:rsidR="002B5ECE" w:rsidRDefault="002B5ECE">
      <w:pPr>
        <w:pStyle w:val="ConsPlusNormal"/>
        <w:spacing w:before="220"/>
        <w:ind w:firstLine="540"/>
        <w:jc w:val="both"/>
      </w:pPr>
      <w:r>
        <w:t xml:space="preserve">б) </w:t>
      </w:r>
      <w:hyperlink r:id="rId19" w:history="1">
        <w:r>
          <w:rPr>
            <w:color w:val="0000FF"/>
          </w:rPr>
          <w:t>дополнить</w:t>
        </w:r>
      </w:hyperlink>
      <w:r>
        <w:t xml:space="preserve"> пунктами 4 - 6 следующего содержания:</w:t>
      </w:r>
    </w:p>
    <w:p w:rsidR="002B5ECE" w:rsidRDefault="002B5ECE">
      <w:pPr>
        <w:pStyle w:val="ConsPlusNormal"/>
        <w:spacing w:before="220"/>
        <w:ind w:firstLine="540"/>
        <w:jc w:val="both"/>
      </w:pPr>
      <w:r>
        <w:t xml:space="preserve">"4. </w:t>
      </w:r>
      <w:proofErr w:type="gramStart"/>
      <w:r>
        <w:t>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w:t>
      </w:r>
      <w:proofErr w:type="gramEnd"/>
      <w:r>
        <w:t xml:space="preserve"> </w:t>
      </w:r>
      <w:proofErr w:type="gramStart"/>
      <w:r>
        <w:t>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roofErr w:type="gramEnd"/>
    </w:p>
    <w:p w:rsidR="002B5ECE" w:rsidRDefault="002B5ECE">
      <w:pPr>
        <w:pStyle w:val="ConsPlusNormal"/>
        <w:spacing w:before="22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2B5ECE" w:rsidRDefault="002B5ECE">
      <w:pPr>
        <w:pStyle w:val="ConsPlusNormal"/>
        <w:spacing w:before="220"/>
        <w:ind w:firstLine="540"/>
        <w:jc w:val="both"/>
      </w:pPr>
      <w:r>
        <w:t xml:space="preserve">5. Установить, что изменения, предусмотренные пунктом 4 настоящего документа, могут быть внесены в проектную документацию при проведении государственной экологической </w:t>
      </w:r>
      <w:r>
        <w:lastRenderedPageBreak/>
        <w:t>экспертизы.</w:t>
      </w:r>
    </w:p>
    <w:p w:rsidR="002B5ECE" w:rsidRDefault="002B5ECE">
      <w:pPr>
        <w:pStyle w:val="ConsPlusNormal"/>
        <w:spacing w:before="220"/>
        <w:ind w:firstLine="540"/>
        <w:jc w:val="both"/>
      </w:pPr>
      <w:r>
        <w:t xml:space="preserve">6. </w:t>
      </w:r>
      <w:proofErr w:type="gramStart"/>
      <w:r>
        <w:t xml:space="preserve">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20" w:history="1">
        <w:r>
          <w:rPr>
            <w:color w:val="0000FF"/>
          </w:rPr>
          <w:t>пунктами 5</w:t>
        </w:r>
      </w:hyperlink>
      <w:r>
        <w:t xml:space="preserve"> и </w:t>
      </w:r>
      <w:hyperlink r:id="rId21" w:history="1">
        <w:r>
          <w:rPr>
            <w:color w:val="0000FF"/>
          </w:rPr>
          <w:t>6 статьи 67.1</w:t>
        </w:r>
      </w:hyperlink>
      <w:r>
        <w:t xml:space="preserve"> Федерального закона "Об охране окружающей среды", продлевается на 2 года.".</w:t>
      </w:r>
      <w:proofErr w:type="gramEnd"/>
    </w:p>
    <w:p w:rsidR="002B5ECE" w:rsidRDefault="002B5ECE">
      <w:pPr>
        <w:pStyle w:val="ConsPlusNormal"/>
        <w:spacing w:before="220"/>
        <w:ind w:firstLine="540"/>
        <w:jc w:val="both"/>
      </w:pPr>
      <w:r>
        <w:t xml:space="preserve">8. </w:t>
      </w:r>
      <w:hyperlink r:id="rId22" w:history="1">
        <w:r>
          <w:rPr>
            <w:color w:val="0000FF"/>
          </w:rPr>
          <w:t>Приложение N 14</w:t>
        </w:r>
      </w:hyperlink>
      <w:r>
        <w:t xml:space="preserve"> к указанному постановлению дополнить пунктами 4 - 6 следующего содержания:</w:t>
      </w:r>
    </w:p>
    <w:p w:rsidR="002B5ECE" w:rsidRDefault="002B5ECE">
      <w:pPr>
        <w:pStyle w:val="ConsPlusNormal"/>
        <w:spacing w:before="22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w:t>
      </w:r>
      <w:proofErr w:type="gramStart"/>
      <w:r>
        <w:t>сроки</w:t>
      </w:r>
      <w:proofErr w:type="gramEnd"/>
      <w:r>
        <w:t xml:space="preserve"> действия которых истекают в период со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2B5ECE" w:rsidRDefault="002B5ECE">
      <w:pPr>
        <w:pStyle w:val="ConsPlusNormal"/>
        <w:spacing w:before="220"/>
        <w:ind w:firstLine="540"/>
        <w:jc w:val="both"/>
      </w:pPr>
      <w:proofErr w:type="gramStart"/>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23" w:history="1">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roofErr w:type="gramEnd"/>
    </w:p>
    <w:p w:rsidR="002B5ECE" w:rsidRDefault="002B5ECE">
      <w:pPr>
        <w:pStyle w:val="ConsPlusNormal"/>
        <w:spacing w:before="220"/>
        <w:ind w:firstLine="540"/>
        <w:jc w:val="both"/>
      </w:pPr>
      <w:r>
        <w:t xml:space="preserve">5. Продлить на 3 года действие российских национальных водительских удостоверений, </w:t>
      </w:r>
      <w:proofErr w:type="gramStart"/>
      <w:r>
        <w:t>сроки</w:t>
      </w:r>
      <w:proofErr w:type="gramEnd"/>
      <w:r>
        <w:t xml:space="preserve"> действия которых истекают (истекли) в период с 1 января 2022 г. по 31 декабря 2023 г.</w:t>
      </w:r>
    </w:p>
    <w:p w:rsidR="002B5ECE" w:rsidRDefault="002B5ECE">
      <w:pPr>
        <w:pStyle w:val="ConsPlusNormal"/>
        <w:spacing w:before="220"/>
        <w:ind w:firstLine="540"/>
        <w:jc w:val="both"/>
      </w:pPr>
      <w:r>
        <w:t>Продление срока действия не требует внесения дополнительных изменений в указанные документы.</w:t>
      </w:r>
    </w:p>
    <w:p w:rsidR="002B5ECE" w:rsidRDefault="002B5ECE">
      <w:pPr>
        <w:pStyle w:val="ConsPlusNormal"/>
        <w:spacing w:before="220"/>
        <w:ind w:firstLine="540"/>
        <w:jc w:val="both"/>
      </w:pPr>
      <w:r>
        <w:t xml:space="preserve">6. Приостановить в период с 1 сентября 2022 г. по 1 марта 2024 г. применение положений </w:t>
      </w:r>
      <w:hyperlink r:id="rId24" w:history="1">
        <w:r>
          <w:rPr>
            <w:color w:val="0000FF"/>
          </w:rPr>
          <w:t>пункта 3</w:t>
        </w:r>
      </w:hyperlink>
      <w:r>
        <w:t xml:space="preserve"> (в части, касающейся требований, установленных подразделами 6.8.2.3 и 6.8.2.4 приложения</w:t>
      </w:r>
      <w:proofErr w:type="gramStart"/>
      <w:r>
        <w:t xml:space="preserve"> А</w:t>
      </w:r>
      <w:proofErr w:type="gramEnd"/>
      <w:r>
        <w:t xml:space="preserve"> к </w:t>
      </w:r>
      <w:hyperlink r:id="rId25" w:history="1">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roofErr w:type="gramStart"/>
      <w:r>
        <w:t>."</w:t>
      </w:r>
      <w:proofErr w:type="gramEnd"/>
      <w:r>
        <w:t>.</w:t>
      </w:r>
    </w:p>
    <w:p w:rsidR="002B5ECE" w:rsidRDefault="002B5ECE">
      <w:pPr>
        <w:pStyle w:val="ConsPlusNormal"/>
        <w:spacing w:before="220"/>
        <w:ind w:firstLine="540"/>
        <w:jc w:val="both"/>
      </w:pPr>
      <w:r>
        <w:t xml:space="preserve">9. В </w:t>
      </w:r>
      <w:hyperlink r:id="rId26" w:history="1">
        <w:r>
          <w:rPr>
            <w:color w:val="0000FF"/>
          </w:rPr>
          <w:t>приложении N 15</w:t>
        </w:r>
      </w:hyperlink>
      <w:r>
        <w:t xml:space="preserve"> к указанному постановлению:</w:t>
      </w:r>
    </w:p>
    <w:p w:rsidR="002B5ECE" w:rsidRDefault="002B5ECE">
      <w:pPr>
        <w:pStyle w:val="ConsPlusNormal"/>
        <w:spacing w:before="220"/>
        <w:ind w:firstLine="540"/>
        <w:jc w:val="both"/>
      </w:pPr>
      <w:r>
        <w:t xml:space="preserve">а) в </w:t>
      </w:r>
      <w:hyperlink r:id="rId27" w:history="1">
        <w:r>
          <w:rPr>
            <w:color w:val="0000FF"/>
          </w:rPr>
          <w:t>пункте 1</w:t>
        </w:r>
      </w:hyperlink>
      <w:r>
        <w:t xml:space="preserve"> слова "Продлить на 7 лет" заменить словами "Установить возможность продления на срок до 7 лет";</w:t>
      </w:r>
    </w:p>
    <w:p w:rsidR="002B5ECE" w:rsidRDefault="002B5ECE">
      <w:pPr>
        <w:pStyle w:val="ConsPlusNormal"/>
        <w:spacing w:before="220"/>
        <w:ind w:firstLine="540"/>
        <w:jc w:val="both"/>
      </w:pPr>
      <w:r>
        <w:t xml:space="preserve">б) в </w:t>
      </w:r>
      <w:hyperlink r:id="rId28" w:history="1">
        <w:r>
          <w:rPr>
            <w:color w:val="0000FF"/>
          </w:rPr>
          <w:t>пункте 2</w:t>
        </w:r>
      </w:hyperlink>
      <w:r>
        <w:t xml:space="preserve"> слова "Продлить на 5 лет" заменить словами "Установить возможность продления на срок до 5 лет";</w:t>
      </w:r>
    </w:p>
    <w:p w:rsidR="002B5ECE" w:rsidRDefault="002B5ECE">
      <w:pPr>
        <w:pStyle w:val="ConsPlusNormal"/>
        <w:spacing w:before="220"/>
        <w:ind w:firstLine="540"/>
        <w:jc w:val="both"/>
      </w:pPr>
      <w:r>
        <w:t xml:space="preserve">в) в </w:t>
      </w:r>
      <w:hyperlink r:id="rId29" w:history="1">
        <w:r>
          <w:rPr>
            <w:color w:val="0000FF"/>
          </w:rPr>
          <w:t>пункте 3</w:t>
        </w:r>
      </w:hyperlink>
      <w:r>
        <w:t xml:space="preserve"> слова "Продлить на 5 лет" заменить словами "Установить возможность продления на срок до 5 лет";</w:t>
      </w:r>
    </w:p>
    <w:p w:rsidR="002B5ECE" w:rsidRDefault="002B5ECE">
      <w:pPr>
        <w:pStyle w:val="ConsPlusNormal"/>
        <w:spacing w:before="220"/>
        <w:ind w:firstLine="540"/>
        <w:jc w:val="both"/>
      </w:pPr>
      <w:r>
        <w:t xml:space="preserve">г) </w:t>
      </w:r>
      <w:hyperlink r:id="rId30" w:history="1">
        <w:r>
          <w:rPr>
            <w:color w:val="0000FF"/>
          </w:rPr>
          <w:t>пункт 4</w:t>
        </w:r>
      </w:hyperlink>
      <w:r>
        <w:t xml:space="preserve"> изложить в следующей редакции:</w:t>
      </w:r>
    </w:p>
    <w:p w:rsidR="002B5ECE" w:rsidRDefault="002B5ECE">
      <w:pPr>
        <w:pStyle w:val="ConsPlusNormal"/>
        <w:spacing w:before="220"/>
        <w:ind w:firstLine="540"/>
        <w:jc w:val="both"/>
      </w:pPr>
      <w:r>
        <w:lastRenderedPageBreak/>
        <w:t>"4. Сроки, на которые продлеваются договоры и разрешительные документы, указанные в пунктах 1 - 3 настоящего документа, и порядок их продления устанавливаются нормативным правовым актом субъекта Российской Федерации</w:t>
      </w:r>
      <w:proofErr w:type="gramStart"/>
      <w:r>
        <w:t>.".</w:t>
      </w:r>
      <w:proofErr w:type="gramEnd"/>
    </w:p>
    <w:p w:rsidR="002B5ECE" w:rsidRDefault="002B5ECE">
      <w:pPr>
        <w:pStyle w:val="ConsPlusNormal"/>
        <w:spacing w:before="220"/>
        <w:ind w:firstLine="540"/>
        <w:jc w:val="both"/>
      </w:pPr>
      <w:r>
        <w:t xml:space="preserve">10. </w:t>
      </w:r>
      <w:hyperlink r:id="rId31" w:history="1">
        <w:r>
          <w:rPr>
            <w:color w:val="0000FF"/>
          </w:rPr>
          <w:t>Приложение N 16</w:t>
        </w:r>
      </w:hyperlink>
      <w:r>
        <w:t xml:space="preserve"> к указанному постановлению дополнить пунктами 3 - 5 следующего содержания:</w:t>
      </w:r>
    </w:p>
    <w:p w:rsidR="002B5ECE" w:rsidRDefault="002B5ECE">
      <w:pPr>
        <w:pStyle w:val="ConsPlusNormal"/>
        <w:spacing w:before="220"/>
        <w:ind w:firstLine="540"/>
        <w:jc w:val="both"/>
      </w:pPr>
      <w:r>
        <w:t xml:space="preserve">"3. Установить, что для лиц, право осуществления оценочной </w:t>
      </w:r>
      <w:proofErr w:type="gramStart"/>
      <w:r>
        <w:t>деятельности</w:t>
      </w:r>
      <w:proofErr w:type="gramEnd"/>
      <w:r>
        <w:t xml:space="preserve">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2B5ECE" w:rsidRDefault="002B5ECE">
      <w:pPr>
        <w:pStyle w:val="ConsPlusNormal"/>
        <w:spacing w:before="220"/>
        <w:ind w:firstLine="540"/>
        <w:jc w:val="both"/>
      </w:pPr>
      <w:r>
        <w:t>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2B5ECE" w:rsidRDefault="002B5ECE">
      <w:pPr>
        <w:pStyle w:val="ConsPlusNormal"/>
        <w:spacing w:before="220"/>
        <w:ind w:firstLine="540"/>
        <w:jc w:val="both"/>
      </w:pPr>
      <w:r>
        <w:t xml:space="preserve">5. </w:t>
      </w:r>
      <w:proofErr w:type="gramStart"/>
      <w:r>
        <w:t>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w:t>
      </w:r>
      <w:proofErr w:type="gramEnd"/>
      <w:r>
        <w:t xml:space="preserve">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roofErr w:type="gramStart"/>
      <w:r>
        <w:t>.".</w:t>
      </w:r>
      <w:proofErr w:type="gramEnd"/>
    </w:p>
    <w:p w:rsidR="002B5ECE" w:rsidRDefault="002B5ECE">
      <w:pPr>
        <w:pStyle w:val="ConsPlusNormal"/>
        <w:spacing w:before="220"/>
        <w:ind w:firstLine="540"/>
        <w:jc w:val="both"/>
      </w:pPr>
      <w:r>
        <w:t xml:space="preserve">11. В </w:t>
      </w:r>
      <w:hyperlink r:id="rId32" w:history="1">
        <w:r>
          <w:rPr>
            <w:color w:val="0000FF"/>
          </w:rPr>
          <w:t>приложении N 17</w:t>
        </w:r>
      </w:hyperlink>
      <w:r>
        <w:t xml:space="preserve"> к указанному постановлению:</w:t>
      </w:r>
    </w:p>
    <w:p w:rsidR="002B5ECE" w:rsidRDefault="002B5ECE">
      <w:pPr>
        <w:pStyle w:val="ConsPlusNormal"/>
        <w:spacing w:before="220"/>
        <w:ind w:firstLine="540"/>
        <w:jc w:val="both"/>
      </w:pPr>
      <w:r>
        <w:t xml:space="preserve">а) в </w:t>
      </w:r>
      <w:hyperlink r:id="rId33" w:history="1">
        <w:r>
          <w:rPr>
            <w:color w:val="0000FF"/>
          </w:rPr>
          <w:t>пункте 1</w:t>
        </w:r>
      </w:hyperlink>
      <w:r>
        <w:t>:</w:t>
      </w:r>
    </w:p>
    <w:p w:rsidR="002B5ECE" w:rsidRDefault="002B5ECE">
      <w:pPr>
        <w:pStyle w:val="ConsPlusNormal"/>
        <w:spacing w:before="220"/>
        <w:ind w:firstLine="540"/>
        <w:jc w:val="both"/>
      </w:pPr>
      <w:hyperlink r:id="rId34" w:history="1">
        <w:r>
          <w:rPr>
            <w:color w:val="0000FF"/>
          </w:rPr>
          <w:t>абзац шестой</w:t>
        </w:r>
      </w:hyperlink>
      <w:r>
        <w:t xml:space="preserve"> признать утратившим силу;</w:t>
      </w:r>
    </w:p>
    <w:p w:rsidR="002B5ECE" w:rsidRDefault="002B5ECE">
      <w:pPr>
        <w:pStyle w:val="ConsPlusNormal"/>
        <w:spacing w:before="220"/>
        <w:ind w:firstLine="540"/>
        <w:jc w:val="both"/>
      </w:pPr>
      <w:hyperlink r:id="rId35" w:history="1">
        <w:r>
          <w:rPr>
            <w:color w:val="0000FF"/>
          </w:rPr>
          <w:t>абзац седьмой</w:t>
        </w:r>
      </w:hyperlink>
      <w:r>
        <w:t xml:space="preserve"> изложить в следующей редакции:</w:t>
      </w:r>
    </w:p>
    <w:p w:rsidR="002B5ECE" w:rsidRDefault="002B5ECE">
      <w:pPr>
        <w:pStyle w:val="ConsPlusNormal"/>
        <w:spacing w:before="220"/>
        <w:ind w:firstLine="540"/>
        <w:jc w:val="both"/>
      </w:pPr>
      <w:proofErr w:type="gramStart"/>
      <w:r>
        <w:t xml:space="preserve">"Предоставление государственных услуг по подтверждению компетентности аккредитованных лиц, предусмотренных </w:t>
      </w:r>
      <w:hyperlink r:id="rId36" w:history="1">
        <w:r>
          <w:rPr>
            <w:color w:val="0000FF"/>
          </w:rPr>
          <w:t>пунктами 2</w:t>
        </w:r>
      </w:hyperlink>
      <w:r>
        <w:t xml:space="preserve"> и </w:t>
      </w:r>
      <w:hyperlink r:id="rId37" w:history="1">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w:t>
      </w:r>
      <w:proofErr w:type="gramEnd"/>
      <w:r>
        <w:t xml:space="preserve">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roofErr w:type="gramStart"/>
      <w:r>
        <w:t>."</w:t>
      </w:r>
      <w:proofErr w:type="gramEnd"/>
      <w:r>
        <w:t>;</w:t>
      </w:r>
    </w:p>
    <w:p w:rsidR="002B5ECE" w:rsidRDefault="002B5ECE">
      <w:pPr>
        <w:pStyle w:val="ConsPlusNormal"/>
        <w:spacing w:before="220"/>
        <w:ind w:firstLine="540"/>
        <w:jc w:val="both"/>
      </w:pPr>
      <w:hyperlink r:id="rId38" w:history="1">
        <w:r>
          <w:rPr>
            <w:color w:val="0000FF"/>
          </w:rPr>
          <w:t>дополнить</w:t>
        </w:r>
      </w:hyperlink>
      <w:r>
        <w:t xml:space="preserve"> абзацами следующего содержания:</w:t>
      </w:r>
    </w:p>
    <w:p w:rsidR="002B5ECE" w:rsidRDefault="002B5ECE">
      <w:pPr>
        <w:pStyle w:val="ConsPlusNormal"/>
        <w:spacing w:before="22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w:t>
      </w:r>
      <w:proofErr w:type="gramStart"/>
      <w:r>
        <w:t>указанием</w:t>
      </w:r>
      <w:proofErr w:type="gramEnd"/>
      <w:r>
        <w:t xml:space="preserve">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39" w:history="1">
        <w:r>
          <w:rPr>
            <w:color w:val="0000FF"/>
          </w:rPr>
          <w:t>пунктами 2</w:t>
        </w:r>
      </w:hyperlink>
      <w:r>
        <w:t xml:space="preserve"> и </w:t>
      </w:r>
      <w:hyperlink r:id="rId40" w:history="1">
        <w:r>
          <w:rPr>
            <w:color w:val="0000FF"/>
          </w:rPr>
          <w:t>3 части 1 статьи 24</w:t>
        </w:r>
      </w:hyperlink>
      <w:r>
        <w:t xml:space="preserve"> Федерального закона об аккредитации.</w:t>
      </w:r>
    </w:p>
    <w:p w:rsidR="002B5ECE" w:rsidRDefault="002B5ECE">
      <w:pPr>
        <w:pStyle w:val="ConsPlusNormal"/>
        <w:spacing w:before="220"/>
        <w:ind w:firstLine="540"/>
        <w:jc w:val="both"/>
      </w:pPr>
      <w:r>
        <w:t xml:space="preserve">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w:t>
      </w:r>
      <w:r>
        <w:lastRenderedPageBreak/>
        <w:t>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roofErr w:type="gramStart"/>
      <w:r>
        <w:t>.";</w:t>
      </w:r>
    </w:p>
    <w:p w:rsidR="002B5ECE" w:rsidRDefault="002B5ECE">
      <w:pPr>
        <w:pStyle w:val="ConsPlusNormal"/>
        <w:spacing w:before="220"/>
        <w:ind w:firstLine="540"/>
        <w:jc w:val="both"/>
      </w:pPr>
      <w:proofErr w:type="gramEnd"/>
      <w:r>
        <w:t xml:space="preserve">б) </w:t>
      </w:r>
      <w:hyperlink r:id="rId41" w:history="1">
        <w:r>
          <w:rPr>
            <w:color w:val="0000FF"/>
          </w:rPr>
          <w:t>подпункт "б" пункта 3</w:t>
        </w:r>
      </w:hyperlink>
      <w:r>
        <w:t xml:space="preserve"> после слов "в форме удаленной оценки" дополнить словами ", в том числе";</w:t>
      </w:r>
    </w:p>
    <w:p w:rsidR="002B5ECE" w:rsidRDefault="002B5ECE">
      <w:pPr>
        <w:pStyle w:val="ConsPlusNormal"/>
        <w:spacing w:before="220"/>
        <w:ind w:firstLine="540"/>
        <w:jc w:val="both"/>
      </w:pPr>
      <w:r>
        <w:t xml:space="preserve">в) </w:t>
      </w:r>
      <w:hyperlink r:id="rId42" w:history="1">
        <w:r>
          <w:rPr>
            <w:color w:val="0000FF"/>
          </w:rPr>
          <w:t>дополнить</w:t>
        </w:r>
      </w:hyperlink>
      <w:r>
        <w:t xml:space="preserve"> пунктом 3(1) следующего содержания:</w:t>
      </w:r>
    </w:p>
    <w:p w:rsidR="002B5ECE" w:rsidRDefault="002B5ECE">
      <w:pPr>
        <w:pStyle w:val="ConsPlusNormal"/>
        <w:spacing w:before="220"/>
        <w:ind w:firstLine="540"/>
        <w:jc w:val="both"/>
      </w:pPr>
      <w:r>
        <w:t>"3(1). Установить, что до 1 сентября 2022 г.:</w:t>
      </w:r>
    </w:p>
    <w:p w:rsidR="002B5ECE" w:rsidRDefault="002B5ECE">
      <w:pPr>
        <w:pStyle w:val="ConsPlusNormal"/>
        <w:spacing w:before="220"/>
        <w:ind w:firstLine="540"/>
        <w:jc w:val="both"/>
      </w:pPr>
      <w:proofErr w:type="gramStart"/>
      <w:r>
        <w:t xml:space="preserve">а) договор заявителя, аккредитованного лица с экспертной организацией, предусмотренный </w:t>
      </w:r>
      <w:hyperlink r:id="rId43" w:history="1">
        <w:r>
          <w:rPr>
            <w:color w:val="0000FF"/>
          </w:rPr>
          <w:t>пунктом 31</w:t>
        </w:r>
      </w:hyperlink>
      <w:r>
        <w:t xml:space="preserve"> Правил осуществления аккредитации в национальной системе аккредитации и </w:t>
      </w:r>
      <w:hyperlink r:id="rId44" w:history="1">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w:t>
      </w:r>
      <w:proofErr w:type="gramEnd"/>
      <w:r>
        <w:t xml:space="preserve"> </w:t>
      </w:r>
      <w:proofErr w:type="gramStart"/>
      <w:r>
        <w:t>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w:t>
      </w:r>
      <w:proofErr w:type="gramEnd"/>
      <w:r>
        <w:t xml:space="preserve"> Правительства Российской Федерации", может быть </w:t>
      </w:r>
      <w:proofErr w:type="gramStart"/>
      <w:r>
        <w:t>оформлен</w:t>
      </w:r>
      <w:proofErr w:type="gramEnd"/>
      <w:r>
        <w:t xml:space="preserve"> и заключен на бумажном носителе;</w:t>
      </w:r>
    </w:p>
    <w:p w:rsidR="002B5ECE" w:rsidRDefault="002B5ECE">
      <w:pPr>
        <w:pStyle w:val="ConsPlusNormal"/>
        <w:spacing w:before="220"/>
        <w:ind w:firstLine="540"/>
        <w:jc w:val="both"/>
      </w:pPr>
      <w:proofErr w:type="gramStart"/>
      <w:r>
        <w:t xml:space="preserve">б) область аккредитации органов по </w:t>
      </w:r>
      <w:proofErr w:type="spellStart"/>
      <w:r>
        <w:t>валидации</w:t>
      </w:r>
      <w:proofErr w:type="spellEnd"/>
      <w:r>
        <w:t xml:space="preserve"> и верификации и медицинских лабораторий, соответствующая образцам, предусмотренным формой заявления об аккредитации, утвержденной в соответствии с </w:t>
      </w:r>
      <w:hyperlink r:id="rId45" w:history="1">
        <w:r>
          <w:rPr>
            <w:color w:val="0000FF"/>
          </w:rPr>
          <w:t>пунктом 3 статьи 7</w:t>
        </w:r>
      </w:hyperlink>
      <w:r>
        <w:t xml:space="preserve"> Федерального закона об аккредитации,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w:t>
      </w:r>
      <w:proofErr w:type="gramEnd"/>
      <w:r>
        <w:t xml:space="preserve"> заявителя) в соответствии с законодательством Российской Федерации</w:t>
      </w:r>
      <w:proofErr w:type="gramStart"/>
      <w:r>
        <w:t>.".</w:t>
      </w:r>
      <w:proofErr w:type="gramEnd"/>
    </w:p>
    <w:p w:rsidR="002B5ECE" w:rsidRDefault="002B5ECE">
      <w:pPr>
        <w:pStyle w:val="ConsPlusNormal"/>
        <w:spacing w:before="220"/>
        <w:ind w:firstLine="540"/>
        <w:jc w:val="both"/>
      </w:pPr>
      <w:r>
        <w:t xml:space="preserve">12. </w:t>
      </w:r>
      <w:hyperlink r:id="rId46" w:history="1">
        <w:r>
          <w:rPr>
            <w:color w:val="0000FF"/>
          </w:rPr>
          <w:t>Дополнить</w:t>
        </w:r>
      </w:hyperlink>
      <w:r>
        <w:t xml:space="preserve"> приложениями N 19 и 20 следующего содержания:</w:t>
      </w:r>
    </w:p>
    <w:p w:rsidR="002B5ECE" w:rsidRDefault="002B5ECE">
      <w:pPr>
        <w:pStyle w:val="ConsPlusNormal"/>
        <w:ind w:firstLine="540"/>
        <w:jc w:val="both"/>
      </w:pPr>
    </w:p>
    <w:p w:rsidR="002B5ECE" w:rsidRDefault="002B5ECE">
      <w:pPr>
        <w:pStyle w:val="ConsPlusNormal"/>
        <w:jc w:val="right"/>
      </w:pPr>
      <w:r>
        <w:t>"Приложение N 19</w:t>
      </w:r>
    </w:p>
    <w:p w:rsidR="002B5ECE" w:rsidRDefault="002B5ECE">
      <w:pPr>
        <w:pStyle w:val="ConsPlusNormal"/>
        <w:jc w:val="right"/>
      </w:pPr>
      <w:r>
        <w:t>к постановлению Правительства</w:t>
      </w:r>
    </w:p>
    <w:p w:rsidR="002B5ECE" w:rsidRDefault="002B5ECE">
      <w:pPr>
        <w:pStyle w:val="ConsPlusNormal"/>
        <w:jc w:val="right"/>
      </w:pPr>
      <w:r>
        <w:t>Российской Федерации</w:t>
      </w:r>
    </w:p>
    <w:p w:rsidR="002B5ECE" w:rsidRDefault="002B5ECE">
      <w:pPr>
        <w:pStyle w:val="ConsPlusNormal"/>
        <w:jc w:val="right"/>
      </w:pPr>
      <w:r>
        <w:t>от 12 марта 2022 г. N 353</w:t>
      </w:r>
    </w:p>
    <w:p w:rsidR="002B5ECE" w:rsidRDefault="002B5ECE">
      <w:pPr>
        <w:pStyle w:val="ConsPlusNormal"/>
        <w:jc w:val="both"/>
      </w:pPr>
    </w:p>
    <w:p w:rsidR="002B5ECE" w:rsidRDefault="002B5ECE">
      <w:pPr>
        <w:pStyle w:val="ConsPlusNormal"/>
        <w:jc w:val="center"/>
      </w:pPr>
      <w:r>
        <w:t>ОСОБЕННОСТИ</w:t>
      </w:r>
    </w:p>
    <w:p w:rsidR="002B5ECE" w:rsidRDefault="002B5ECE">
      <w:pPr>
        <w:pStyle w:val="ConsPlusNormal"/>
        <w:jc w:val="center"/>
      </w:pPr>
      <w:r>
        <w:t>РАЗРЕШИТЕЛЬНЫХ РЕЖИМОВ В СФЕРЕ ПРОИЗВОДСТВА И ОБОРОТА</w:t>
      </w:r>
    </w:p>
    <w:p w:rsidR="002B5ECE" w:rsidRDefault="002B5ECE">
      <w:pPr>
        <w:pStyle w:val="ConsPlusNormal"/>
        <w:jc w:val="center"/>
      </w:pPr>
      <w:r>
        <w:t>ЭТИЛОВОГО СПИРТА, АЛКОГОЛЬНОЙ И СПИРТОСОДЕРЖАЩЕЙ ПРОДУКЦИИ</w:t>
      </w:r>
    </w:p>
    <w:p w:rsidR="002B5ECE" w:rsidRDefault="002B5ECE">
      <w:pPr>
        <w:pStyle w:val="ConsPlusNormal"/>
        <w:ind w:firstLine="540"/>
        <w:jc w:val="both"/>
      </w:pPr>
    </w:p>
    <w:p w:rsidR="002B5ECE" w:rsidRDefault="002B5ECE">
      <w:pPr>
        <w:pStyle w:val="ConsPlusNormal"/>
        <w:ind w:firstLine="540"/>
        <w:jc w:val="both"/>
      </w:pPr>
      <w:r>
        <w:t xml:space="preserve">1. Установить, что на 12 месяцев продлевается действие лицензий на производство и оборот этилового спирта, алкогольной и спиртосодержащей продукции, </w:t>
      </w:r>
      <w:proofErr w:type="gramStart"/>
      <w:r>
        <w:t>сроки</w:t>
      </w:r>
      <w:proofErr w:type="gramEnd"/>
      <w:r>
        <w:t xml:space="preserve"> действия которых истекают с 1 января по 14 марта 2023 г.</w:t>
      </w:r>
    </w:p>
    <w:p w:rsidR="002B5ECE" w:rsidRDefault="002B5ECE">
      <w:pPr>
        <w:pStyle w:val="ConsPlusNormal"/>
        <w:spacing w:before="220"/>
        <w:ind w:firstLine="540"/>
        <w:jc w:val="both"/>
      </w:pPr>
      <w:r>
        <w:t xml:space="preserve">2. </w:t>
      </w:r>
      <w:proofErr w:type="gramStart"/>
      <w:r>
        <w:t>Сведения о продлении в соответствии с пунктом 1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постановления Правительства Российской Федерации от 9 апреля 2022 г. N 626 "О внесении изменений в постановление Правительства Российской Федерации от</w:t>
      </w:r>
      <w:proofErr w:type="gramEnd"/>
      <w:r>
        <w:t xml:space="preserve"> </w:t>
      </w:r>
      <w:r>
        <w:lastRenderedPageBreak/>
        <w:t>12 марта 2022 г. N 353".</w:t>
      </w:r>
    </w:p>
    <w:p w:rsidR="002B5ECE" w:rsidRDefault="002B5ECE">
      <w:pPr>
        <w:pStyle w:val="ConsPlusNormal"/>
        <w:spacing w:before="220"/>
        <w:ind w:firstLine="540"/>
        <w:jc w:val="both"/>
      </w:pPr>
      <w:r>
        <w:t xml:space="preserve">3. </w:t>
      </w:r>
      <w:proofErr w:type="gramStart"/>
      <w:r>
        <w:t>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пунктом 1 постановления Правительства Российской Федерации от 12 марта 2022 г. N 353</w:t>
      </w:r>
      <w:proofErr w:type="gramEnd"/>
      <w:r>
        <w:t xml:space="preserve"> "Об особенностях разрешительной деятельности в Российской Федерации в 2022 году" и пунктом 1 настоящего документа.</w:t>
      </w:r>
    </w:p>
    <w:p w:rsidR="002B5ECE" w:rsidRDefault="002B5ECE">
      <w:pPr>
        <w:pStyle w:val="ConsPlusNormal"/>
        <w:spacing w:before="220"/>
        <w:ind w:firstLine="540"/>
        <w:jc w:val="both"/>
      </w:pPr>
      <w:r>
        <w:t xml:space="preserve">4. </w:t>
      </w:r>
      <w:proofErr w:type="gramStart"/>
      <w:r>
        <w:t>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w:t>
      </w:r>
      <w:proofErr w:type="gramEnd"/>
      <w:r>
        <w:t xml:space="preserve"> орган до 14 марта 2022 г.</w:t>
      </w:r>
    </w:p>
    <w:p w:rsidR="002B5ECE" w:rsidRDefault="002B5ECE">
      <w:pPr>
        <w:pStyle w:val="ConsPlusNormal"/>
        <w:ind w:firstLine="540"/>
        <w:jc w:val="both"/>
      </w:pPr>
    </w:p>
    <w:p w:rsidR="002B5ECE" w:rsidRDefault="002B5ECE">
      <w:pPr>
        <w:pStyle w:val="ConsPlusNormal"/>
        <w:ind w:firstLine="540"/>
        <w:jc w:val="both"/>
      </w:pPr>
    </w:p>
    <w:p w:rsidR="002B5ECE" w:rsidRDefault="002B5ECE">
      <w:pPr>
        <w:pStyle w:val="ConsPlusNormal"/>
        <w:ind w:firstLine="540"/>
        <w:jc w:val="both"/>
      </w:pPr>
    </w:p>
    <w:p w:rsidR="002B5ECE" w:rsidRDefault="002B5ECE">
      <w:pPr>
        <w:pStyle w:val="ConsPlusNormal"/>
        <w:ind w:firstLine="540"/>
        <w:jc w:val="both"/>
      </w:pPr>
    </w:p>
    <w:p w:rsidR="002B5ECE" w:rsidRDefault="002B5ECE">
      <w:pPr>
        <w:pStyle w:val="ConsPlusNormal"/>
        <w:ind w:firstLine="540"/>
        <w:jc w:val="both"/>
      </w:pPr>
    </w:p>
    <w:p w:rsidR="002B5ECE" w:rsidRDefault="002B5ECE">
      <w:pPr>
        <w:pStyle w:val="ConsPlusNormal"/>
        <w:jc w:val="right"/>
      </w:pPr>
      <w:r>
        <w:t>Приложение N 20</w:t>
      </w:r>
    </w:p>
    <w:p w:rsidR="002B5ECE" w:rsidRDefault="002B5ECE">
      <w:pPr>
        <w:pStyle w:val="ConsPlusNormal"/>
        <w:jc w:val="right"/>
      </w:pPr>
      <w:r>
        <w:t>к постановлению Правительства</w:t>
      </w:r>
    </w:p>
    <w:p w:rsidR="002B5ECE" w:rsidRDefault="002B5ECE">
      <w:pPr>
        <w:pStyle w:val="ConsPlusNormal"/>
        <w:jc w:val="right"/>
      </w:pPr>
      <w:r>
        <w:t>Российской Федерации</w:t>
      </w:r>
    </w:p>
    <w:p w:rsidR="002B5ECE" w:rsidRDefault="002B5ECE">
      <w:pPr>
        <w:pStyle w:val="ConsPlusNormal"/>
        <w:jc w:val="right"/>
      </w:pPr>
      <w:r>
        <w:t>от 12 марта 2022 г. N 353</w:t>
      </w:r>
    </w:p>
    <w:p w:rsidR="002B5ECE" w:rsidRDefault="002B5ECE">
      <w:pPr>
        <w:pStyle w:val="ConsPlusNormal"/>
        <w:jc w:val="center"/>
      </w:pPr>
    </w:p>
    <w:p w:rsidR="002B5ECE" w:rsidRDefault="002B5ECE">
      <w:pPr>
        <w:pStyle w:val="ConsPlusNormal"/>
        <w:jc w:val="center"/>
      </w:pPr>
      <w:r>
        <w:t>ОСОБЕННОСТИ</w:t>
      </w:r>
    </w:p>
    <w:p w:rsidR="002B5ECE" w:rsidRDefault="002B5ECE">
      <w:pPr>
        <w:pStyle w:val="ConsPlusNormal"/>
        <w:jc w:val="center"/>
      </w:pPr>
      <w:r>
        <w:t>РАЗРЕШИТЕЛЬНЫХ РЕЖИМОВ В СФЕРЕ ОБРАЩЕНИЯ ЛЕКАРСТВЕННЫХ</w:t>
      </w:r>
    </w:p>
    <w:p w:rsidR="002B5ECE" w:rsidRDefault="002B5ECE">
      <w:pPr>
        <w:pStyle w:val="ConsPlusNormal"/>
        <w:jc w:val="center"/>
      </w:pPr>
      <w:r>
        <w:t>ПРЕПАРАТОВ ДЛЯ ВЕТЕРИНАРНОГО ПРИМЕНЕНИЯ</w:t>
      </w:r>
    </w:p>
    <w:p w:rsidR="002B5ECE" w:rsidRDefault="002B5ECE">
      <w:pPr>
        <w:pStyle w:val="ConsPlusNormal"/>
        <w:ind w:firstLine="540"/>
        <w:jc w:val="both"/>
      </w:pPr>
    </w:p>
    <w:p w:rsidR="002B5ECE" w:rsidRDefault="002B5ECE">
      <w:pPr>
        <w:pStyle w:val="ConsPlusNormal"/>
        <w:ind w:firstLine="540"/>
        <w:jc w:val="both"/>
      </w:pPr>
      <w:r>
        <w:t xml:space="preserve">1. </w:t>
      </w:r>
      <w:proofErr w:type="gramStart"/>
      <w:r>
        <w:t xml:space="preserve">Установить, что до 1 сентября 2023 г. для лекарственных препаратов для ветеринарного применения, произведенных на территории Российской Федерации в целях </w:t>
      </w:r>
      <w:proofErr w:type="spellStart"/>
      <w:r>
        <w:t>импортозамещения</w:t>
      </w:r>
      <w:proofErr w:type="spellEnd"/>
      <w:r>
        <w:t>,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w:t>
      </w:r>
      <w:proofErr w:type="gramEnd"/>
      <w:r>
        <w:t xml:space="preserve"> и иммунобиологических препаратов против особо опасных заболеваний животных, указанных в перечне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2B5ECE" w:rsidRDefault="002B5ECE">
      <w:pPr>
        <w:pStyle w:val="ConsPlusNormal"/>
        <w:spacing w:before="220"/>
        <w:ind w:firstLine="540"/>
        <w:jc w:val="both"/>
      </w:pPr>
      <w:r>
        <w:t xml:space="preserve">2. </w:t>
      </w:r>
      <w:proofErr w:type="gramStart"/>
      <w:r>
        <w:t xml:space="preserve">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47" w:history="1">
        <w:r>
          <w:rPr>
            <w:color w:val="0000FF"/>
          </w:rPr>
          <w:t>пункта 3 части 2 статьи 26</w:t>
        </w:r>
      </w:hyperlink>
      <w:r>
        <w:t xml:space="preserve"> Федерального закона "Об обращении лекарственных средств".</w:t>
      </w:r>
      <w:proofErr w:type="gramEnd"/>
    </w:p>
    <w:p w:rsidR="002B5ECE" w:rsidRDefault="002B5ECE">
      <w:pPr>
        <w:pStyle w:val="ConsPlusNormal"/>
        <w:spacing w:before="220"/>
        <w:ind w:firstLine="540"/>
        <w:jc w:val="both"/>
      </w:pPr>
      <w:r>
        <w:t xml:space="preserve">3. </w:t>
      </w:r>
      <w:proofErr w:type="gramStart"/>
      <w:r>
        <w:t xml:space="preserve">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w:t>
      </w:r>
      <w:proofErr w:type="spellStart"/>
      <w:r>
        <w:t>импортозамещения</w:t>
      </w:r>
      <w:proofErr w:type="spellEnd"/>
      <w:r>
        <w:t xml:space="preserve">,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w:t>
      </w:r>
      <w:r>
        <w:lastRenderedPageBreak/>
        <w:t>контролю и надзору в сфере обращения лекарственных средств для ветеринарного</w:t>
      </w:r>
      <w:proofErr w:type="gramEnd"/>
      <w:r>
        <w:t xml:space="preserve">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w:t>
      </w:r>
      <w:proofErr w:type="gramStart"/>
      <w:r>
        <w:t>дств дл</w:t>
      </w:r>
      <w:proofErr w:type="gramEnd"/>
      <w:r>
        <w:t>я ветеринарного применения, без подачи запросов и представления в указанный федеральный орган исполнительной власти заявлений.</w:t>
      </w:r>
    </w:p>
    <w:p w:rsidR="002B5ECE" w:rsidRDefault="002B5ECE">
      <w:pPr>
        <w:pStyle w:val="ConsPlusNormal"/>
        <w:spacing w:before="220"/>
        <w:ind w:firstLine="540"/>
        <w:jc w:val="both"/>
      </w:pPr>
      <w:r>
        <w:t xml:space="preserve">4. </w:t>
      </w:r>
      <w:proofErr w:type="gramStart"/>
      <w:r>
        <w:t xml:space="preserve">Образцы первых двух серий лекарственного препарата для ветеринарного применения, произведенных на территории Российской Федерации в целях </w:t>
      </w:r>
      <w:proofErr w:type="spellStart"/>
      <w:r>
        <w:t>импортозамещения</w:t>
      </w:r>
      <w:proofErr w:type="spellEnd"/>
      <w:r>
        <w:t>,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w:t>
      </w:r>
      <w:proofErr w:type="gramEnd"/>
      <w:r>
        <w:t xml:space="preserve"> </w:t>
      </w:r>
      <w:proofErr w:type="gramStart"/>
      <w:r>
        <w:t>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w:t>
      </w:r>
      <w:proofErr w:type="gramEnd"/>
      <w:r>
        <w:t xml:space="preserve"> В случае соответствия лекарственного препарата для ветеринарного применения требованиям нормативного документа препарат может поступать в гражданский оборот.</w:t>
      </w:r>
    </w:p>
    <w:p w:rsidR="002B5ECE" w:rsidRDefault="002B5ECE">
      <w:pPr>
        <w:pStyle w:val="ConsPlusNormal"/>
        <w:spacing w:before="220"/>
        <w:ind w:firstLine="540"/>
        <w:jc w:val="both"/>
      </w:pPr>
      <w:r>
        <w:t xml:space="preserve">5. </w:t>
      </w:r>
      <w:proofErr w:type="gramStart"/>
      <w:r>
        <w:t xml:space="preserve">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w:t>
      </w:r>
      <w:proofErr w:type="spellStart"/>
      <w:r>
        <w:t>импортозамещения</w:t>
      </w:r>
      <w:proofErr w:type="spellEnd"/>
      <w:r>
        <w:t>, связанных с заменой производителей вспомогательных веществ, первичной и вторичной упаковки, осуществляется до 1 сентября 2023 г. в уведомительном порядке с письменным обязательством в течение 12 месяцев после внесения изменений представить все необходимые отчеты.</w:t>
      </w:r>
      <w:proofErr w:type="gramEnd"/>
    </w:p>
    <w:p w:rsidR="002B5ECE" w:rsidRDefault="002B5ECE">
      <w:pPr>
        <w:pStyle w:val="ConsPlusNormal"/>
        <w:spacing w:before="220"/>
        <w:ind w:firstLine="540"/>
        <w:jc w:val="both"/>
      </w:pPr>
      <w:r>
        <w:t>6. Установить, что российским производителям лекарственных сре</w:t>
      </w:r>
      <w:proofErr w:type="gramStart"/>
      <w:r>
        <w:t>дств дл</w:t>
      </w:r>
      <w:proofErr w:type="gramEnd"/>
      <w:r>
        <w:t>я ветеринарного применения разрешается до 1 сентября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Федерации в уведомительном порядке для производства зарегистрированных лекарственных средств.</w:t>
      </w:r>
    </w:p>
    <w:p w:rsidR="002B5ECE" w:rsidRDefault="002B5ECE">
      <w:pPr>
        <w:pStyle w:val="ConsPlusNormal"/>
        <w:spacing w:before="220"/>
        <w:ind w:firstLine="540"/>
        <w:jc w:val="both"/>
      </w:pPr>
      <w:proofErr w:type="gramStart"/>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w:t>
      </w:r>
      <w:proofErr w:type="gramEnd"/>
      <w:r>
        <w:t xml:space="preserve"> национальной системе аккредитации испытательными лабораториями (центрами).</w:t>
      </w:r>
    </w:p>
    <w:p w:rsidR="002B5ECE" w:rsidRDefault="002B5ECE">
      <w:pPr>
        <w:pStyle w:val="ConsPlusNormal"/>
        <w:spacing w:before="220"/>
        <w:ind w:firstLine="540"/>
        <w:jc w:val="both"/>
      </w:pPr>
      <w:r>
        <w:t xml:space="preserve">7. </w:t>
      </w:r>
      <w:proofErr w:type="gramStart"/>
      <w:r>
        <w:t xml:space="preserve">Установить, что российским производителям иммунобиологических лекарственных препаратов разрешается до 31 декабря 2022 г. не представлять в соответствии с </w:t>
      </w:r>
      <w:hyperlink r:id="rId48" w:history="1">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roofErr w:type="gramEnd"/>
      <w:r>
        <w:t>.</w:t>
      </w:r>
    </w:p>
    <w:p w:rsidR="002B5ECE" w:rsidRDefault="002B5ECE">
      <w:pPr>
        <w:pStyle w:val="ConsPlusNormal"/>
        <w:spacing w:before="22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w:t>
      </w:r>
      <w:proofErr w:type="spellStart"/>
      <w:r>
        <w:t>импортозамещения</w:t>
      </w:r>
      <w:proofErr w:type="spellEnd"/>
      <w:r>
        <w:t xml:space="preserve">, </w:t>
      </w:r>
      <w:r>
        <w:lastRenderedPageBreak/>
        <w:t>понимаются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государствах, совершающих в отношении Российской Федерации недружественные действия, и ранее зарегистрированных на территории Российской Федерации</w:t>
      </w:r>
      <w:proofErr w:type="gramStart"/>
      <w:r>
        <w:t>.".</w:t>
      </w:r>
      <w:proofErr w:type="gramEnd"/>
    </w:p>
    <w:p w:rsidR="002B5ECE" w:rsidRDefault="002B5ECE">
      <w:pPr>
        <w:pStyle w:val="ConsPlusNormal"/>
        <w:ind w:firstLine="540"/>
        <w:jc w:val="both"/>
      </w:pPr>
    </w:p>
    <w:p w:rsidR="002B5ECE" w:rsidRDefault="002B5ECE">
      <w:pPr>
        <w:pStyle w:val="ConsPlusNormal"/>
        <w:ind w:firstLine="540"/>
        <w:jc w:val="both"/>
      </w:pPr>
    </w:p>
    <w:p w:rsidR="002B5ECE" w:rsidRDefault="002B5ECE">
      <w:pPr>
        <w:pStyle w:val="ConsPlusNormal"/>
        <w:pBdr>
          <w:top w:val="single" w:sz="6" w:space="0" w:color="auto"/>
        </w:pBdr>
        <w:spacing w:before="100" w:after="100"/>
        <w:jc w:val="both"/>
        <w:rPr>
          <w:sz w:val="2"/>
          <w:szCs w:val="2"/>
        </w:rPr>
      </w:pPr>
    </w:p>
    <w:p w:rsidR="00D57DD8" w:rsidRDefault="00D57DD8"/>
    <w:sectPr w:rsidR="00D57DD8" w:rsidSect="00944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CE"/>
    <w:rsid w:val="002B5ECE"/>
    <w:rsid w:val="00D5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5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5E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E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5E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5E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1462DE62FE1283469399A8A311B986C96F7B1CA1EBF680A5C56DC430F520ABEE0AC404E9A0AE5377C74E93F574B6D2429971373DC86221R5kDG" TargetMode="External"/><Relationship Id="rId18" Type="http://schemas.openxmlformats.org/officeDocument/2006/relationships/hyperlink" Target="consultantplus://offline/ref=091462DE62FE1283469399A8A311B986CE677B1DA4EFF680A5C56DC430F520ABEE0AC407EBA6A50121884FCFB329A5D04E99733321RCk8G" TargetMode="External"/><Relationship Id="rId26" Type="http://schemas.openxmlformats.org/officeDocument/2006/relationships/hyperlink" Target="consultantplus://offline/ref=091462DE62FE1283469399A8A311B986C96F7B1CA1EBF680A5C56DC430F520ABEE0AC404E9A0AD5471C74E93F574B6D2429971373DC86221R5kDG" TargetMode="External"/><Relationship Id="rId39" Type="http://schemas.openxmlformats.org/officeDocument/2006/relationships/hyperlink" Target="consultantplus://offline/ref=091462DE62FE1283469399A8A311B986CE677B1DA7EBF680A5C56DC430F520ABEE0AC404EFA5A50121884FCFB329A5D04E99733321RCk8G" TargetMode="External"/><Relationship Id="rId21" Type="http://schemas.openxmlformats.org/officeDocument/2006/relationships/hyperlink" Target="consultantplus://offline/ref=091462DE62FE1283469399A8A311B986C96F7D1BA7EAF680A5C56DC430F520ABEE0AC402EBA2A50121884FCFB329A5D04E99733321RCk8G" TargetMode="External"/><Relationship Id="rId34" Type="http://schemas.openxmlformats.org/officeDocument/2006/relationships/hyperlink" Target="consultantplus://offline/ref=091462DE62FE1283469399A8A311B986C96F7B1CA1EBF680A5C56DC430F520ABEE0AC404E9A0AD5774C74E93F574B6D2429971373DC86221R5kDG" TargetMode="External"/><Relationship Id="rId42" Type="http://schemas.openxmlformats.org/officeDocument/2006/relationships/hyperlink" Target="consultantplus://offline/ref=091462DE62FE1283469399A8A311B986C96F7B1CA1EBF680A5C56DC430F520ABEE0AC404E9A0AD5771C74E93F574B6D2429971373DC86221R5kDG" TargetMode="External"/><Relationship Id="rId47" Type="http://schemas.openxmlformats.org/officeDocument/2006/relationships/hyperlink" Target="consultantplus://offline/ref=091462DE62FE1283469399A8A311B986C96F7D1BA7EEF680A5C56DC430F520ABEE0AC406EFA5A50121884FCFB329A5D04E99733321RCk8G" TargetMode="External"/><Relationship Id="rId50" Type="http://schemas.openxmlformats.org/officeDocument/2006/relationships/theme" Target="theme/theme1.xml"/><Relationship Id="rId7" Type="http://schemas.openxmlformats.org/officeDocument/2006/relationships/hyperlink" Target="consultantplus://offline/ref=091462DE62FE1283469399A8A311B986C96F7B1CA1EBF680A5C56DC430F520ABEE0AC404E9A0AE5576C74E93F574B6D2429971373DC86221R5kDG" TargetMode="External"/><Relationship Id="rId2" Type="http://schemas.microsoft.com/office/2007/relationships/stylesWithEffects" Target="stylesWithEffects.xml"/><Relationship Id="rId16" Type="http://schemas.openxmlformats.org/officeDocument/2006/relationships/hyperlink" Target="consultantplus://offline/ref=091462DE62FE1283469399A8A311B986C96F7B1CA1EBF680A5C56DC430F520ABEE0AC404E9A0AC5378C74E93F574B6D2429971373DC86221R5kDG" TargetMode="External"/><Relationship Id="rId29" Type="http://schemas.openxmlformats.org/officeDocument/2006/relationships/hyperlink" Target="consultantplus://offline/ref=091462DE62FE1283469399A8A311B986C96F7B1CA1EBF680A5C56DC430F520ABEE0AC404E9A0AD5474C74E93F574B6D2429971373DC86221R5kDG" TargetMode="External"/><Relationship Id="rId11" Type="http://schemas.openxmlformats.org/officeDocument/2006/relationships/hyperlink" Target="consultantplus://offline/ref=091462DE62FE1283469399A8A311B986C96F7B1CA1EBF680A5C56DC430F520ABEE0AC404E9A0AE5272C74E93F574B6D2429971373DC86221R5kDG" TargetMode="External"/><Relationship Id="rId24" Type="http://schemas.openxmlformats.org/officeDocument/2006/relationships/hyperlink" Target="consultantplus://offline/ref=091462DE62FE1283469399A8A311B986C96E7D1AA0EAF680A5C56DC430F520ABEE0AC404E9A0AE5477C74E93F574B6D2429971373DC86221R5kDG" TargetMode="External"/><Relationship Id="rId32" Type="http://schemas.openxmlformats.org/officeDocument/2006/relationships/hyperlink" Target="consultantplus://offline/ref=091462DE62FE1283469399A8A311B986C96F7B1CA1EBF680A5C56DC430F520ABEE0AC404E9A0AD5771C74E93F574B6D2429971373DC86221R5kDG" TargetMode="External"/><Relationship Id="rId37" Type="http://schemas.openxmlformats.org/officeDocument/2006/relationships/hyperlink" Target="consultantplus://offline/ref=091462DE62FE1283469399A8A311B986CE677B1DA7EBF680A5C56DC430F520ABEE0AC404EFA6A50121884FCFB329A5D04E99733321RCk8G" TargetMode="External"/><Relationship Id="rId40" Type="http://schemas.openxmlformats.org/officeDocument/2006/relationships/hyperlink" Target="consultantplus://offline/ref=091462DE62FE1283469399A8A311B986CE677B1DA7EBF680A5C56DC430F520ABEE0AC404EFA6A50121884FCFB329A5D04E99733321RCk8G" TargetMode="External"/><Relationship Id="rId45" Type="http://schemas.openxmlformats.org/officeDocument/2006/relationships/hyperlink" Target="consultantplus://offline/ref=091462DE62FE1283469399A8A311B986CE677B1DA7EBF680A5C56DC430F520ABEE0AC404E9A7A50121884FCFB329A5D04E99733321RCk8G" TargetMode="External"/><Relationship Id="rId5" Type="http://schemas.openxmlformats.org/officeDocument/2006/relationships/hyperlink" Target="consultantplus://offline/ref=091462DE62FE1283469399A8A311B986C96F7B1CA1EBF680A5C56DC430F520ABFC0A9C08EBA8B05574D218C2B3R2k3G" TargetMode="External"/><Relationship Id="rId15" Type="http://schemas.openxmlformats.org/officeDocument/2006/relationships/hyperlink" Target="consultantplus://offline/ref=091462DE62FE1283469399A8A311B986C96F7B1CA1EBF680A5C56DC430F520ABEE0AC404E9A0AC5378C74E93F574B6D2429971373DC86221R5kDG" TargetMode="External"/><Relationship Id="rId23" Type="http://schemas.openxmlformats.org/officeDocument/2006/relationships/hyperlink" Target="consultantplus://offline/ref=091462DE62FE1283469399A8A311B986C96E7A1BA1E8F680A5C56DC430F520ABFC0A9C08EBA8B05574D218C2B3R2k3G" TargetMode="External"/><Relationship Id="rId28" Type="http://schemas.openxmlformats.org/officeDocument/2006/relationships/hyperlink" Target="consultantplus://offline/ref=091462DE62FE1283469399A8A311B986C96F7B1CA1EBF680A5C56DC430F520ABEE0AC404E9A0AD5473C74E93F574B6D2429971373DC86221R5kDG" TargetMode="External"/><Relationship Id="rId36" Type="http://schemas.openxmlformats.org/officeDocument/2006/relationships/hyperlink" Target="consultantplus://offline/ref=091462DE62FE1283469399A8A311B986CE677B1DA7EBF680A5C56DC430F520ABEE0AC404EFA5A50121884FCFB329A5D04E99733321RCk8G" TargetMode="External"/><Relationship Id="rId49" Type="http://schemas.openxmlformats.org/officeDocument/2006/relationships/fontTable" Target="fontTable.xml"/><Relationship Id="rId10" Type="http://schemas.openxmlformats.org/officeDocument/2006/relationships/hyperlink" Target="consultantplus://offline/ref=091462DE62FE1283469399A8A311B986C96F7B1CA1EBF680A5C56DC430F520ABEE0AC404E9A0AE5377C74E93F574B6D2429971373DC86221R5kDG" TargetMode="External"/><Relationship Id="rId19" Type="http://schemas.openxmlformats.org/officeDocument/2006/relationships/hyperlink" Target="consultantplus://offline/ref=091462DE62FE1283469399A8A311B986C96F7B1CA1EBF680A5C56DC430F520ABEE0AC404E9A0AC5378C74E93F574B6D2429971373DC86221R5kDG" TargetMode="External"/><Relationship Id="rId31" Type="http://schemas.openxmlformats.org/officeDocument/2006/relationships/hyperlink" Target="consultantplus://offline/ref=091462DE62FE1283469399A8A311B986C96F7B1CA1EBF680A5C56DC430F520ABEE0AC404E9A0AD5477C74E93F574B6D2429971373DC86221R5kDG" TargetMode="External"/><Relationship Id="rId44" Type="http://schemas.openxmlformats.org/officeDocument/2006/relationships/hyperlink" Target="consultantplus://offline/ref=091462DE62FE1283469399A8A311B986C96E7E1BA7E8F680A5C56DC430F520ABEE0AC404E9A0AD5272C74E93F574B6D2429971373DC86221R5kDG" TargetMode="External"/><Relationship Id="rId4" Type="http://schemas.openxmlformats.org/officeDocument/2006/relationships/webSettings" Target="webSettings.xml"/><Relationship Id="rId9" Type="http://schemas.openxmlformats.org/officeDocument/2006/relationships/hyperlink" Target="consultantplus://offline/ref=091462DE62FE1283469399A8A311B986C96F7B1CA1EBF680A5C56DC430F520ABFC0A9C08EBA8B05574D218C2B3R2k3G" TargetMode="External"/><Relationship Id="rId14" Type="http://schemas.openxmlformats.org/officeDocument/2006/relationships/hyperlink" Target="consultantplus://offline/ref=091462DE62FE1283469399A8A311B986C96F7B1CA1EBF680A5C56DC430F520ABEE0AC404E9A0AC5677C74E93F574B6D2429971373DC86221R5kDG" TargetMode="External"/><Relationship Id="rId22" Type="http://schemas.openxmlformats.org/officeDocument/2006/relationships/hyperlink" Target="consultantplus://offline/ref=091462DE62FE1283469399A8A311B986C96F7B1CA1EBF680A5C56DC430F520ABEE0AC404E9A0AD5572C74E93F574B6D2429971373DC86221R5kDG" TargetMode="External"/><Relationship Id="rId27" Type="http://schemas.openxmlformats.org/officeDocument/2006/relationships/hyperlink" Target="consultantplus://offline/ref=091462DE62FE1283469399A8A311B986C96F7B1CA1EBF680A5C56DC430F520ABEE0AC404E9A0AD5472C74E93F574B6D2429971373DC86221R5kDG" TargetMode="External"/><Relationship Id="rId30" Type="http://schemas.openxmlformats.org/officeDocument/2006/relationships/hyperlink" Target="consultantplus://offline/ref=091462DE62FE1283469399A8A311B986C96F7B1CA1EBF680A5C56DC430F520ABEE0AC404E9A0AD5475C74E93F574B6D2429971373DC86221R5kDG" TargetMode="External"/><Relationship Id="rId35" Type="http://schemas.openxmlformats.org/officeDocument/2006/relationships/hyperlink" Target="consultantplus://offline/ref=091462DE62FE1283469399A8A311B986C96F7B1CA1EBF680A5C56DC430F520ABEE0AC404E9A0AD5775C74E93F574B6D2429971373DC86221R5kDG" TargetMode="External"/><Relationship Id="rId43" Type="http://schemas.openxmlformats.org/officeDocument/2006/relationships/hyperlink" Target="consultantplus://offline/ref=091462DE62FE1283469399A8A311B986C96E7E1BA7E8F680A5C56DC430F520ABEE0AC404E9A0AE5C74C74E93F574B6D2429971373DC86221R5kDG" TargetMode="External"/><Relationship Id="rId48" Type="http://schemas.openxmlformats.org/officeDocument/2006/relationships/hyperlink" Target="consultantplus://offline/ref=091462DE62FE1283469399A8A311B986C96F7D1BA7EEF680A5C56DC430F520ABEE0AC40DECA2A50121884FCFB329A5D04E99733321RCk8G" TargetMode="External"/><Relationship Id="rId8" Type="http://schemas.openxmlformats.org/officeDocument/2006/relationships/hyperlink" Target="consultantplus://offline/ref=091462DE62FE1283469399A8A311B986C96F7B1CA1EBF680A5C56DC430F520ABEE0AC404E9A0AE5776C74E93F574B6D2429971373DC86221R5kDG" TargetMode="External"/><Relationship Id="rId3" Type="http://schemas.openxmlformats.org/officeDocument/2006/relationships/settings" Target="settings.xml"/><Relationship Id="rId12" Type="http://schemas.openxmlformats.org/officeDocument/2006/relationships/hyperlink" Target="consultantplus://offline/ref=091462DE62FE1283469399A8A311B986C96F7B1CA1EBF680A5C56DC430F520ABEE0AC404E9A0AE5C76C74E93F574B6D2429971373DC86221R5kDG" TargetMode="External"/><Relationship Id="rId17" Type="http://schemas.openxmlformats.org/officeDocument/2006/relationships/hyperlink" Target="consultantplus://offline/ref=091462DE62FE1283469399A8A311B986CE677B1DA4EFF680A5C56DC430F520ABEE0AC404EAA6A50121884FCFB329A5D04E99733321RCk8G" TargetMode="External"/><Relationship Id="rId25" Type="http://schemas.openxmlformats.org/officeDocument/2006/relationships/hyperlink" Target="consultantplus://offline/ref=091462DE62FE1283469399A8A311B986CC6C7E1CA1EDF680A5C56DC430F520ABFC0A9C08EBA8B05574D218C2B3R2k3G" TargetMode="External"/><Relationship Id="rId33" Type="http://schemas.openxmlformats.org/officeDocument/2006/relationships/hyperlink" Target="consultantplus://offline/ref=091462DE62FE1283469399A8A311B986C96F7B1CA1EBF680A5C56DC430F520ABEE0AC404E9A0AD5D72C74E93F574B6D2429971373DC86221R5kDG" TargetMode="External"/><Relationship Id="rId38" Type="http://schemas.openxmlformats.org/officeDocument/2006/relationships/hyperlink" Target="consultantplus://offline/ref=091462DE62FE1283469399A8A311B986C96F7B1CA1EBF680A5C56DC430F520ABEE0AC404E9A0AD5D72C74E93F574B6D2429971373DC86221R5kDG" TargetMode="External"/><Relationship Id="rId46" Type="http://schemas.openxmlformats.org/officeDocument/2006/relationships/hyperlink" Target="consultantplus://offline/ref=091462DE62FE1283469399A8A311B986C96F7B1CA1EBF680A5C56DC430F520ABFC0A9C08EBA8B05574D218C2B3R2k3G" TargetMode="External"/><Relationship Id="rId20" Type="http://schemas.openxmlformats.org/officeDocument/2006/relationships/hyperlink" Target="consultantplus://offline/ref=091462DE62FE1283469399A8A311B986C96F7D1BA7EAF680A5C56DC430F520ABEE0AC402EBA0A50121884FCFB329A5D04E99733321RCk8G" TargetMode="External"/><Relationship Id="rId41" Type="http://schemas.openxmlformats.org/officeDocument/2006/relationships/hyperlink" Target="consultantplus://offline/ref=091462DE62FE1283469399A8A311B986C96F7B1CA1EBF680A5C56DC430F520ABEE0AC404E9A0AD5672C74E93F574B6D2429971373DC86221R5kDG" TargetMode="External"/><Relationship Id="rId1" Type="http://schemas.openxmlformats.org/officeDocument/2006/relationships/styles" Target="styles.xml"/><Relationship Id="rId6" Type="http://schemas.openxmlformats.org/officeDocument/2006/relationships/hyperlink" Target="consultantplus://offline/ref=091462DE62FE1283469399A8A311B986C96F7B1CA1EBF680A5C56DC430F520ABFC0A9C08EBA8B05574D218C2B3R2k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4660</Words>
  <Characters>26563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2022-04-28T06:36:00Z</dcterms:created>
  <dcterms:modified xsi:type="dcterms:W3CDTF">2022-04-28T06:39:00Z</dcterms:modified>
</cp:coreProperties>
</file>